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F5D58" w14:textId="561ADEC2" w:rsidR="0093418D" w:rsidRPr="00E200D2" w:rsidRDefault="00977B30" w:rsidP="00414EFB">
      <w:pPr>
        <w:pStyle w:val="Headline"/>
        <w:spacing w:line="320" w:lineRule="exact"/>
        <w:rPr>
          <w:sz w:val="24"/>
          <w:szCs w:val="24"/>
        </w:rPr>
      </w:pPr>
      <w:r w:rsidRPr="00E200D2">
        <w:rPr>
          <w:sz w:val="24"/>
          <w:szCs w:val="24"/>
        </w:rPr>
        <w:t>Frameless motors in new sizes in the cyber</w:t>
      </w:r>
      <w:r w:rsidRPr="00E200D2">
        <w:rPr>
          <w:sz w:val="24"/>
          <w:szCs w:val="24"/>
          <w:vertAlign w:val="superscript"/>
        </w:rPr>
        <w:t>®</w:t>
      </w:r>
      <w:r w:rsidRPr="00E200D2">
        <w:rPr>
          <w:sz w:val="24"/>
          <w:szCs w:val="24"/>
        </w:rPr>
        <w:t xml:space="preserve"> kit line medium</w:t>
      </w:r>
    </w:p>
    <w:p w14:paraId="2C37A80A" w14:textId="77777777" w:rsidR="00AA3C5C" w:rsidRPr="00741019" w:rsidRDefault="00AA3C5C" w:rsidP="00DC5E12">
      <w:pPr>
        <w:pStyle w:val="Flietext"/>
      </w:pPr>
    </w:p>
    <w:p w14:paraId="3918D4FA" w14:textId="7DB83B68" w:rsidR="005D4075" w:rsidRPr="00A2207F" w:rsidRDefault="00977B30" w:rsidP="00874580">
      <w:pPr>
        <w:pStyle w:val="Flietext"/>
        <w:rPr>
          <w:b/>
          <w:bCs/>
        </w:rPr>
      </w:pPr>
      <w:r>
        <w:rPr>
          <w:b/>
        </w:rPr>
        <w:t>WITTENSTEIN cyber motor has added two new sizes – 130 and 155 – to its range of frameless motors in the cyber</w:t>
      </w:r>
      <w:r>
        <w:rPr>
          <w:b/>
          <w:vertAlign w:val="superscript"/>
        </w:rPr>
        <w:t>®</w:t>
      </w:r>
      <w:r>
        <w:rPr>
          <w:b/>
        </w:rPr>
        <w:t xml:space="preserve"> kit line medium. They are the perfect addition to the existing size 100 and 112 variants of this </w:t>
      </w:r>
      <w:r w:rsidR="00BD4589">
        <w:rPr>
          <w:b/>
        </w:rPr>
        <w:t>family</w:t>
      </w:r>
      <w:r>
        <w:rPr>
          <w:b/>
        </w:rPr>
        <w:t xml:space="preserve">. The new motors are available with both a small and a large hollow </w:t>
      </w:r>
      <w:r w:rsidR="00CF73A3">
        <w:rPr>
          <w:b/>
        </w:rPr>
        <w:t>shaft and</w:t>
      </w:r>
      <w:r>
        <w:rPr>
          <w:b/>
        </w:rPr>
        <w:t xml:space="preserve"> are suitable for various lengths. They are designed for 560 V</w:t>
      </w:r>
      <w:r>
        <w:rPr>
          <w:b/>
          <w:vertAlign w:val="subscript"/>
        </w:rPr>
        <w:t>DC</w:t>
      </w:r>
      <w:r>
        <w:rPr>
          <w:b/>
        </w:rPr>
        <w:t xml:space="preserve"> and can operate safely up to a DC bus voltage of 750 V</w:t>
      </w:r>
      <w:r>
        <w:rPr>
          <w:b/>
          <w:vertAlign w:val="subscript"/>
        </w:rPr>
        <w:t>DC</w:t>
      </w:r>
      <w:r>
        <w:rPr>
          <w:b/>
        </w:rPr>
        <w:t xml:space="preserve">. </w:t>
      </w:r>
      <w:r w:rsidR="00CF73A3">
        <w:rPr>
          <w:b/>
        </w:rPr>
        <w:t xml:space="preserve">In addition, both </w:t>
      </w:r>
      <w:r>
        <w:rPr>
          <w:b/>
        </w:rPr>
        <w:t xml:space="preserve">sizes are compatible with all </w:t>
      </w:r>
      <w:r w:rsidR="00CF73A3">
        <w:rPr>
          <w:b/>
        </w:rPr>
        <w:t xml:space="preserve">common </w:t>
      </w:r>
      <w:r>
        <w:rPr>
          <w:b/>
        </w:rPr>
        <w:t>servo drives on the market. The new versions are therefore easy to integrate and boast high design flexibility.</w:t>
      </w:r>
      <w:r>
        <w:t xml:space="preserve"> </w:t>
      </w:r>
    </w:p>
    <w:p w14:paraId="48D9E55F" w14:textId="77777777" w:rsidR="005D4075" w:rsidRDefault="005D4075" w:rsidP="00874580">
      <w:pPr>
        <w:pStyle w:val="Flietext"/>
      </w:pPr>
    </w:p>
    <w:p w14:paraId="3E99FB00" w14:textId="67359B0B" w:rsidR="00A2207F" w:rsidRDefault="00A2207F" w:rsidP="00A2207F">
      <w:pPr>
        <w:pStyle w:val="Flietext"/>
      </w:pPr>
      <w:r>
        <w:t>With its compact, torque-optimized motors, the expanded cyber</w:t>
      </w:r>
      <w:r>
        <w:rPr>
          <w:vertAlign w:val="superscript"/>
        </w:rPr>
        <w:t>®</w:t>
      </w:r>
      <w:r>
        <w:t> kit line family offers even greater scope for devising individual drive solutions across an extended range of applications. These r</w:t>
      </w:r>
      <w:r w:rsidR="00213119">
        <w:t>obust</w:t>
      </w:r>
      <w:r>
        <w:t xml:space="preserve"> and dynamic motors are ideal for use in robotics, machine tools, filling machines and testing and measuring equipment.</w:t>
      </w:r>
    </w:p>
    <w:p w14:paraId="5B71CE59" w14:textId="77777777" w:rsidR="00A2207F" w:rsidRDefault="00A2207F" w:rsidP="00A2207F">
      <w:pPr>
        <w:pStyle w:val="Flietext"/>
      </w:pPr>
    </w:p>
    <w:p w14:paraId="5B35CB80" w14:textId="0E89D043" w:rsidR="00A2207F" w:rsidRPr="00A2207F" w:rsidRDefault="00A2207F" w:rsidP="00A2207F">
      <w:pPr>
        <w:pStyle w:val="Flietext"/>
        <w:rPr>
          <w:b/>
          <w:bCs/>
        </w:rPr>
      </w:pPr>
      <w:r>
        <w:rPr>
          <w:b/>
        </w:rPr>
        <w:t>Perfect complement to the existing frameless cyber</w:t>
      </w:r>
      <w:r>
        <w:rPr>
          <w:b/>
          <w:vertAlign w:val="superscript"/>
        </w:rPr>
        <w:t>®</w:t>
      </w:r>
      <w:r>
        <w:rPr>
          <w:b/>
        </w:rPr>
        <w:t xml:space="preserve"> kit line small and cyber</w:t>
      </w:r>
      <w:r>
        <w:rPr>
          <w:b/>
          <w:vertAlign w:val="superscript"/>
        </w:rPr>
        <w:t>®</w:t>
      </w:r>
      <w:r>
        <w:rPr>
          <w:b/>
        </w:rPr>
        <w:t xml:space="preserve"> kit line large </w:t>
      </w:r>
      <w:r w:rsidR="003869BD">
        <w:rPr>
          <w:b/>
        </w:rPr>
        <w:t>families</w:t>
      </w:r>
    </w:p>
    <w:p w14:paraId="1129A401" w14:textId="77777777" w:rsidR="00A2207F" w:rsidRDefault="00A2207F" w:rsidP="00A2207F">
      <w:pPr>
        <w:pStyle w:val="Flietext"/>
      </w:pPr>
    </w:p>
    <w:p w14:paraId="416D923F" w14:textId="34F9B3E6" w:rsidR="001F10AD" w:rsidRDefault="00091C5E" w:rsidP="00DC5E12">
      <w:pPr>
        <w:pStyle w:val="Flietext"/>
      </w:pPr>
      <w:r>
        <w:t xml:space="preserve">With their compact outer diameters, choice of lengths and reduced weight, these frameless motors are ideal for direct, space-saving integration in a diverse range of machines and integration environments. Hollow shafts in different sizes enable the space-saving routing of electric, fiber-optic and laser cables and compressed air and vacuum lines. </w:t>
      </w:r>
    </w:p>
    <w:p w14:paraId="75343C8A" w14:textId="77777777" w:rsidR="001F10AD" w:rsidRDefault="001F10AD" w:rsidP="00DC5E12">
      <w:pPr>
        <w:pStyle w:val="Flietext"/>
      </w:pPr>
    </w:p>
    <w:p w14:paraId="4F243528" w14:textId="605FBBE2" w:rsidR="0093418D" w:rsidRPr="00741019" w:rsidRDefault="00A4430E" w:rsidP="00DC5E12">
      <w:pPr>
        <w:pStyle w:val="Flietext"/>
      </w:pPr>
      <w:r>
        <w:t>In terms of performance, the expanded cyber</w:t>
      </w:r>
      <w:r>
        <w:rPr>
          <w:vertAlign w:val="superscript"/>
        </w:rPr>
        <w:t>®</w:t>
      </w:r>
      <w:r>
        <w:t xml:space="preserve"> kit line medium in sizes 100, 112, 130 and 155 is the perfect complement to the successful frameless cyber</w:t>
      </w:r>
      <w:r>
        <w:rPr>
          <w:vertAlign w:val="superscript"/>
        </w:rPr>
        <w:t>®</w:t>
      </w:r>
      <w:r>
        <w:t xml:space="preserve"> kit line </w:t>
      </w:r>
      <w:r w:rsidRPr="00437158">
        <w:t>small series in sizes 50 and 85 and the cyber</w:t>
      </w:r>
      <w:r w:rsidRPr="00437158">
        <w:rPr>
          <w:vertAlign w:val="superscript"/>
        </w:rPr>
        <w:t>®</w:t>
      </w:r>
      <w:r w:rsidRPr="00437158">
        <w:t xml:space="preserve"> kit line large series in sizes</w:t>
      </w:r>
      <w:r>
        <w:t xml:space="preserve"> 290, 360, 420 and 530. WITTENSTEIN cyber motor’s cyber</w:t>
      </w:r>
      <w:r>
        <w:rPr>
          <w:vertAlign w:val="superscript"/>
        </w:rPr>
        <w:t>®</w:t>
      </w:r>
      <w:r>
        <w:t xml:space="preserve"> kit line portfolio therefore offers developers motors with multiple levels of performance on a finely graduated scale. This allows them maximum freedom and considerably more creative options for designing highly dynamic drive solutions.</w:t>
      </w:r>
    </w:p>
    <w:p w14:paraId="3B182CDA" w14:textId="77777777" w:rsidR="0093418D" w:rsidRPr="00741019" w:rsidRDefault="0093418D" w:rsidP="00DC5E12">
      <w:pPr>
        <w:pStyle w:val="Flietext"/>
      </w:pPr>
    </w:p>
    <w:p w14:paraId="29B53D26" w14:textId="777F27C8" w:rsidR="002517EA" w:rsidRDefault="007E6EB8" w:rsidP="005230F5">
      <w:pPr>
        <w:pStyle w:val="Flietext"/>
        <w:numPr>
          <w:ilvl w:val="0"/>
          <w:numId w:val="29"/>
        </w:numPr>
        <w:rPr>
          <w:color w:val="auto"/>
        </w:rPr>
      </w:pPr>
      <w:r>
        <w:rPr>
          <w:color w:val="auto"/>
        </w:rPr>
        <w:t>Further</w:t>
      </w:r>
      <w:r w:rsidR="005230F5">
        <w:rPr>
          <w:color w:val="auto"/>
        </w:rPr>
        <w:t xml:space="preserve"> product information </w:t>
      </w:r>
      <w:r>
        <w:rPr>
          <w:color w:val="auto"/>
        </w:rPr>
        <w:t>can be found at:</w:t>
      </w:r>
      <w:r w:rsidR="005230F5">
        <w:rPr>
          <w:color w:val="auto"/>
        </w:rPr>
        <w:t xml:space="preserve"> </w:t>
      </w:r>
      <w:hyperlink r:id="rId10" w:history="1">
        <w:r w:rsidR="002517EA" w:rsidRPr="005A1990">
          <w:rPr>
            <w:rStyle w:val="Hyperlink"/>
          </w:rPr>
          <w:t>https://cyber-motor.wittenstein.de/en-en/products/cyber-kit-line-medium-frameless-servo-motors/</w:t>
        </w:r>
      </w:hyperlink>
      <w:r w:rsidR="002517EA">
        <w:rPr>
          <w:color w:val="auto"/>
        </w:rPr>
        <w:t xml:space="preserve"> </w:t>
      </w:r>
    </w:p>
    <w:p w14:paraId="08BCC243" w14:textId="77777777" w:rsidR="001F10AD" w:rsidRDefault="001F10AD" w:rsidP="00DC5E12">
      <w:pPr>
        <w:pStyle w:val="Flietext"/>
        <w:rPr>
          <w:highlight w:val="yellow"/>
        </w:rPr>
      </w:pPr>
    </w:p>
    <w:p w14:paraId="3591444A" w14:textId="77777777" w:rsidR="00AA3C5C" w:rsidRPr="00741019" w:rsidRDefault="00AA3C5C" w:rsidP="00DC5E12">
      <w:pPr>
        <w:pStyle w:val="Flietext"/>
        <w:rPr>
          <w:highlight w:val="yellow"/>
        </w:rPr>
      </w:pPr>
    </w:p>
    <w:p w14:paraId="4EE02709" w14:textId="24D0AFD4" w:rsidR="0093418D" w:rsidRPr="00414EFB" w:rsidRDefault="00B51F24" w:rsidP="00DC5E12">
      <w:pPr>
        <w:pStyle w:val="Flietext"/>
        <w:rPr>
          <w:color w:val="auto"/>
        </w:rPr>
      </w:pPr>
      <w:r>
        <w:rPr>
          <w:b/>
          <w:color w:val="auto"/>
        </w:rPr>
        <w:lastRenderedPageBreak/>
        <w:t xml:space="preserve">Pictures </w:t>
      </w:r>
      <w:r>
        <w:rPr>
          <w:color w:val="auto"/>
        </w:rPr>
        <w:t>(</w:t>
      </w:r>
      <w:r w:rsidR="005513CF">
        <w:rPr>
          <w:color w:val="auto"/>
        </w:rPr>
        <w:t xml:space="preserve">source: </w:t>
      </w:r>
      <w:r>
        <w:rPr>
          <w:color w:val="auto"/>
        </w:rPr>
        <w:t>WITTENSTEIN SE)</w:t>
      </w:r>
      <w:r w:rsidR="00643ECB">
        <w:rPr>
          <w:color w:val="auto"/>
        </w:rPr>
        <w:t>:</w:t>
      </w:r>
    </w:p>
    <w:p w14:paraId="483E7534" w14:textId="196044B2" w:rsidR="00B51F24" w:rsidRPr="005513CF" w:rsidRDefault="005513CF" w:rsidP="00DC5E12">
      <w:pPr>
        <w:pStyle w:val="Flietext"/>
        <w:rPr>
          <w:i/>
          <w:iCs/>
          <w:color w:val="auto"/>
        </w:rPr>
      </w:pPr>
      <w:r w:rsidRPr="005513CF">
        <w:rPr>
          <w:i/>
          <w:iCs/>
          <w:noProof/>
          <w:color w:val="auto"/>
        </w:rPr>
        <w:drawing>
          <wp:anchor distT="0" distB="0" distL="114300" distR="114300" simplePos="0" relativeHeight="251659264" behindDoc="1" locked="0" layoutInCell="1" allowOverlap="1" wp14:anchorId="0934797D" wp14:editId="0981C009">
            <wp:simplePos x="0" y="0"/>
            <wp:positionH relativeFrom="margin">
              <wp:posOffset>19050</wp:posOffset>
            </wp:positionH>
            <wp:positionV relativeFrom="paragraph">
              <wp:posOffset>97790</wp:posOffset>
            </wp:positionV>
            <wp:extent cx="1504950" cy="949325"/>
            <wp:effectExtent l="0" t="0" r="0" b="3175"/>
            <wp:wrapSquare wrapText="bothSides"/>
            <wp:docPr id="566967696" name="Grafik 1" descr="Ein Bild, das Autoteile, Reifen,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67696" name="Grafik 1" descr="Ein Bild, das Autoteile, Reifen, Transport, Rad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04950" cy="949325"/>
                    </a:xfrm>
                    <a:prstGeom prst="rect">
                      <a:avLst/>
                    </a:prstGeom>
                  </pic:spPr>
                </pic:pic>
              </a:graphicData>
            </a:graphic>
            <wp14:sizeRelH relativeFrom="margin">
              <wp14:pctWidth>0</wp14:pctWidth>
            </wp14:sizeRelH>
            <wp14:sizeRelV relativeFrom="margin">
              <wp14:pctHeight>0</wp14:pctHeight>
            </wp14:sizeRelV>
          </wp:anchor>
        </w:drawing>
      </w:r>
    </w:p>
    <w:p w14:paraId="59EED19E" w14:textId="6E24EB35" w:rsidR="00B51F24" w:rsidRPr="005513CF" w:rsidRDefault="00B51F24" w:rsidP="00DC5E12">
      <w:pPr>
        <w:pStyle w:val="Flietext"/>
        <w:rPr>
          <w:i/>
          <w:iCs/>
          <w:color w:val="auto"/>
        </w:rPr>
      </w:pPr>
    </w:p>
    <w:p w14:paraId="2B436414" w14:textId="77777777" w:rsidR="009630DA" w:rsidRDefault="009630DA" w:rsidP="00DC5E12">
      <w:pPr>
        <w:pStyle w:val="Flietext"/>
      </w:pPr>
    </w:p>
    <w:p w14:paraId="265C84B5" w14:textId="77777777" w:rsidR="005513CF" w:rsidRDefault="005513CF" w:rsidP="00DC5E12">
      <w:pPr>
        <w:pStyle w:val="Flietext"/>
      </w:pPr>
    </w:p>
    <w:p w14:paraId="4F0D1985" w14:textId="77777777" w:rsidR="005513CF" w:rsidRDefault="005513CF" w:rsidP="00DC5E12">
      <w:pPr>
        <w:pStyle w:val="Flietext"/>
      </w:pPr>
    </w:p>
    <w:p w14:paraId="3949239B" w14:textId="77777777" w:rsidR="005513CF" w:rsidRDefault="005513CF" w:rsidP="00DC5E12">
      <w:pPr>
        <w:pStyle w:val="Flietext"/>
      </w:pPr>
    </w:p>
    <w:p w14:paraId="0CFBE8A6" w14:textId="77777777" w:rsidR="005513CF" w:rsidRPr="00741019" w:rsidRDefault="005513CF" w:rsidP="00DC5E12">
      <w:pPr>
        <w:pStyle w:val="Flietext"/>
      </w:pPr>
    </w:p>
    <w:p w14:paraId="714C0ADC" w14:textId="077777FC" w:rsidR="005513CF" w:rsidRPr="00B912B6" w:rsidRDefault="005513CF" w:rsidP="005513CF">
      <w:pPr>
        <w:pStyle w:val="Flietext"/>
        <w:rPr>
          <w:b/>
          <w:bCs/>
        </w:rPr>
      </w:pPr>
      <w:r w:rsidRPr="00B912B6">
        <w:rPr>
          <w:b/>
          <w:bCs/>
        </w:rPr>
        <w:t>01-WSE-cyber-kit-line-medium</w:t>
      </w:r>
      <w:r w:rsidR="00631A7F">
        <w:rPr>
          <w:b/>
          <w:bCs/>
        </w:rPr>
        <w:t>:</w:t>
      </w:r>
    </w:p>
    <w:p w14:paraId="263A2D20" w14:textId="25EA06A6" w:rsidR="009630DA" w:rsidRPr="00741019" w:rsidRDefault="001F10AD" w:rsidP="00DC5E12">
      <w:pPr>
        <w:pStyle w:val="Flietext"/>
      </w:pPr>
      <w:r>
        <w:t>The new cyber</w:t>
      </w:r>
      <w:r>
        <w:rPr>
          <w:vertAlign w:val="superscript"/>
        </w:rPr>
        <w:t>®</w:t>
      </w:r>
      <w:r>
        <w:t xml:space="preserve"> kit line medium sizes 130 and 155 are available with a choice of small or large hollow shaft.</w:t>
      </w:r>
    </w:p>
    <w:p w14:paraId="0E7CE636" w14:textId="77777777" w:rsidR="009630DA" w:rsidRPr="00741019" w:rsidRDefault="009630DA" w:rsidP="00DC5E12">
      <w:pPr>
        <w:pStyle w:val="Flietext"/>
      </w:pPr>
    </w:p>
    <w:p w14:paraId="3A7BBE6A" w14:textId="47D2CD1D" w:rsidR="009630DA" w:rsidRDefault="005513CF" w:rsidP="00DC5E12">
      <w:pPr>
        <w:pStyle w:val="Flietext"/>
      </w:pPr>
      <w:r w:rsidRPr="00B912B6">
        <w:rPr>
          <w:noProof/>
        </w:rPr>
        <w:drawing>
          <wp:anchor distT="0" distB="0" distL="114300" distR="114300" simplePos="0" relativeHeight="251661312" behindDoc="0" locked="0" layoutInCell="1" allowOverlap="1" wp14:anchorId="4DDFC8E8" wp14:editId="38BD7CC2">
            <wp:simplePos x="0" y="0"/>
            <wp:positionH relativeFrom="margin">
              <wp:posOffset>33020</wp:posOffset>
            </wp:positionH>
            <wp:positionV relativeFrom="paragraph">
              <wp:posOffset>13970</wp:posOffset>
            </wp:positionV>
            <wp:extent cx="1524000" cy="1065530"/>
            <wp:effectExtent l="0" t="0" r="0" b="1270"/>
            <wp:wrapSquare wrapText="bothSides"/>
            <wp:docPr id="1873723570" name="Grafik 1" descr="Ein Bild, das Hebel, Metallwaren, Zylinder, Metal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723570" name="Grafik 1" descr="Ein Bild, das Hebel, Metallwaren, Zylinder, Metall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24000" cy="1065530"/>
                    </a:xfrm>
                    <a:prstGeom prst="rect">
                      <a:avLst/>
                    </a:prstGeom>
                  </pic:spPr>
                </pic:pic>
              </a:graphicData>
            </a:graphic>
            <wp14:sizeRelH relativeFrom="margin">
              <wp14:pctWidth>0</wp14:pctWidth>
            </wp14:sizeRelH>
            <wp14:sizeRelV relativeFrom="margin">
              <wp14:pctHeight>0</wp14:pctHeight>
            </wp14:sizeRelV>
          </wp:anchor>
        </w:drawing>
      </w:r>
    </w:p>
    <w:p w14:paraId="4D77CE8C" w14:textId="77777777" w:rsidR="005513CF" w:rsidRPr="00741019" w:rsidRDefault="005513CF" w:rsidP="005513CF">
      <w:pPr>
        <w:pStyle w:val="Flietext"/>
      </w:pPr>
    </w:p>
    <w:p w14:paraId="083BAC93" w14:textId="1DA115EC" w:rsidR="005513CF" w:rsidRDefault="005513CF" w:rsidP="005513CF">
      <w:pPr>
        <w:pStyle w:val="Flietext"/>
      </w:pPr>
    </w:p>
    <w:p w14:paraId="74584377" w14:textId="77777777" w:rsidR="005513CF" w:rsidRDefault="005513CF" w:rsidP="005513CF">
      <w:pPr>
        <w:pStyle w:val="Flietext"/>
      </w:pPr>
    </w:p>
    <w:p w14:paraId="792111AE" w14:textId="77777777" w:rsidR="005513CF" w:rsidRDefault="005513CF" w:rsidP="005513CF">
      <w:pPr>
        <w:pStyle w:val="Flietext"/>
      </w:pPr>
    </w:p>
    <w:p w14:paraId="04B03E52" w14:textId="77777777" w:rsidR="005513CF" w:rsidRDefault="005513CF" w:rsidP="005513CF">
      <w:pPr>
        <w:pStyle w:val="Flietext"/>
      </w:pPr>
    </w:p>
    <w:p w14:paraId="413CF209" w14:textId="77777777" w:rsidR="005513CF" w:rsidRDefault="005513CF" w:rsidP="005513CF">
      <w:pPr>
        <w:pStyle w:val="Flietext"/>
      </w:pPr>
    </w:p>
    <w:p w14:paraId="5A1E0CD9" w14:textId="0D42BD57" w:rsidR="005513CF" w:rsidRPr="00B912B6" w:rsidRDefault="005513CF" w:rsidP="005513CF">
      <w:pPr>
        <w:pStyle w:val="Flietext"/>
        <w:rPr>
          <w:b/>
          <w:bCs/>
        </w:rPr>
      </w:pPr>
      <w:r w:rsidRPr="00B912B6">
        <w:rPr>
          <w:b/>
          <w:bCs/>
        </w:rPr>
        <w:t>0</w:t>
      </w:r>
      <w:r>
        <w:rPr>
          <w:b/>
          <w:bCs/>
        </w:rPr>
        <w:t>2</w:t>
      </w:r>
      <w:r w:rsidRPr="00B912B6">
        <w:rPr>
          <w:b/>
          <w:bCs/>
        </w:rPr>
        <w:t>-WSE-cyber-kit-line</w:t>
      </w:r>
      <w:r>
        <w:rPr>
          <w:b/>
          <w:bCs/>
        </w:rPr>
        <w:t>-medium-family</w:t>
      </w:r>
      <w:r w:rsidR="00631A7F">
        <w:rPr>
          <w:b/>
          <w:bCs/>
        </w:rPr>
        <w:t>:</w:t>
      </w:r>
    </w:p>
    <w:p w14:paraId="1D5B6EDB" w14:textId="23196752" w:rsidR="009630DA" w:rsidRPr="00741019" w:rsidRDefault="001F10AD" w:rsidP="00DC5E12">
      <w:pPr>
        <w:pStyle w:val="Flietext"/>
      </w:pPr>
      <w:r>
        <w:t>With its compact and torque-optimized motors, the expanded cyber</w:t>
      </w:r>
      <w:r>
        <w:rPr>
          <w:vertAlign w:val="superscript"/>
        </w:rPr>
        <w:t>®</w:t>
      </w:r>
      <w:r>
        <w:t xml:space="preserve"> kit line medium </w:t>
      </w:r>
      <w:r w:rsidR="0051355D" w:rsidRPr="00437158">
        <w:t>family</w:t>
      </w:r>
      <w:r>
        <w:t xml:space="preserve"> opens the door to individual drive solutions across an extended range of applications.</w:t>
      </w:r>
    </w:p>
    <w:p w14:paraId="64227D3F" w14:textId="7C110647" w:rsidR="009C5827" w:rsidRPr="00741019" w:rsidRDefault="009C5827" w:rsidP="00DC5E12">
      <w:pPr>
        <w:pStyle w:val="Flietext"/>
        <w:rPr>
          <w:b/>
          <w:bCs/>
        </w:rPr>
      </w:pPr>
    </w:p>
    <w:p w14:paraId="1EDBFBB8" w14:textId="4DEA9FF2" w:rsidR="009C5827" w:rsidRDefault="005513CF" w:rsidP="00DC5E12">
      <w:pPr>
        <w:pStyle w:val="Flietext"/>
        <w:rPr>
          <w:b/>
          <w:bCs/>
        </w:rPr>
      </w:pPr>
      <w:r w:rsidRPr="00B912B6">
        <w:rPr>
          <w:i/>
          <w:iCs/>
          <w:noProof/>
          <w:color w:val="FF0000"/>
        </w:rPr>
        <w:drawing>
          <wp:anchor distT="0" distB="0" distL="114300" distR="114300" simplePos="0" relativeHeight="251663360" behindDoc="0" locked="0" layoutInCell="1" allowOverlap="1" wp14:anchorId="4B6E3F5D" wp14:editId="66EA40EA">
            <wp:simplePos x="0" y="0"/>
            <wp:positionH relativeFrom="margin">
              <wp:align>left</wp:align>
            </wp:positionH>
            <wp:positionV relativeFrom="paragraph">
              <wp:posOffset>45720</wp:posOffset>
            </wp:positionV>
            <wp:extent cx="1292225" cy="895350"/>
            <wp:effectExtent l="0" t="0" r="3175" b="0"/>
            <wp:wrapSquare wrapText="bothSides"/>
            <wp:docPr id="2070186869" name="Grafik 1" descr="Ein Bild, das Autoteile, Rad, Ri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186869" name="Grafik 1" descr="Ein Bild, das Autoteile, Rad, Ring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2225" cy="895350"/>
                    </a:xfrm>
                    <a:prstGeom prst="rect">
                      <a:avLst/>
                    </a:prstGeom>
                  </pic:spPr>
                </pic:pic>
              </a:graphicData>
            </a:graphic>
            <wp14:sizeRelH relativeFrom="margin">
              <wp14:pctWidth>0</wp14:pctWidth>
            </wp14:sizeRelH>
            <wp14:sizeRelV relativeFrom="margin">
              <wp14:pctHeight>0</wp14:pctHeight>
            </wp14:sizeRelV>
          </wp:anchor>
        </w:drawing>
      </w:r>
    </w:p>
    <w:p w14:paraId="43CB4ECF" w14:textId="6793FA0D" w:rsidR="00414EFB" w:rsidRDefault="00414EFB" w:rsidP="00DC5E12">
      <w:pPr>
        <w:pStyle w:val="Flietext"/>
        <w:rPr>
          <w:b/>
          <w:bCs/>
        </w:rPr>
      </w:pPr>
    </w:p>
    <w:p w14:paraId="56E0B03C" w14:textId="58BCA766" w:rsidR="005513CF" w:rsidRPr="00741019" w:rsidRDefault="005513CF" w:rsidP="005513CF">
      <w:pPr>
        <w:pStyle w:val="Flietext"/>
        <w:rPr>
          <w:b/>
          <w:bCs/>
        </w:rPr>
      </w:pPr>
    </w:p>
    <w:p w14:paraId="04D5C850" w14:textId="4BC133BC" w:rsidR="005513CF" w:rsidRDefault="005513CF" w:rsidP="005513CF">
      <w:pPr>
        <w:pStyle w:val="Flietext"/>
        <w:rPr>
          <w:b/>
          <w:bCs/>
        </w:rPr>
      </w:pPr>
    </w:p>
    <w:p w14:paraId="187268BA" w14:textId="77777777" w:rsidR="005513CF" w:rsidRDefault="005513CF" w:rsidP="005513CF">
      <w:pPr>
        <w:pStyle w:val="Flietext"/>
        <w:rPr>
          <w:b/>
          <w:bCs/>
        </w:rPr>
      </w:pPr>
    </w:p>
    <w:p w14:paraId="7546B4EF" w14:textId="77777777" w:rsidR="005513CF" w:rsidRDefault="005513CF" w:rsidP="005513CF">
      <w:pPr>
        <w:pStyle w:val="Flietext"/>
        <w:rPr>
          <w:b/>
          <w:bCs/>
        </w:rPr>
      </w:pPr>
    </w:p>
    <w:p w14:paraId="34982272" w14:textId="54666E53" w:rsidR="005513CF" w:rsidRPr="00B912B6" w:rsidRDefault="005513CF" w:rsidP="005513CF">
      <w:pPr>
        <w:pStyle w:val="Flietext"/>
        <w:rPr>
          <w:b/>
          <w:bCs/>
        </w:rPr>
      </w:pPr>
      <w:r w:rsidRPr="00B912B6">
        <w:rPr>
          <w:b/>
          <w:bCs/>
        </w:rPr>
        <w:t>0</w:t>
      </w:r>
      <w:r>
        <w:rPr>
          <w:b/>
          <w:bCs/>
        </w:rPr>
        <w:t>3</w:t>
      </w:r>
      <w:r w:rsidRPr="00B912B6">
        <w:rPr>
          <w:b/>
          <w:bCs/>
        </w:rPr>
        <w:t>-WSE-cyber-kit-line-</w:t>
      </w:r>
      <w:r w:rsidRPr="00437158">
        <w:rPr>
          <w:b/>
          <w:bCs/>
        </w:rPr>
        <w:t>family</w:t>
      </w:r>
      <w:r>
        <w:rPr>
          <w:b/>
          <w:bCs/>
        </w:rPr>
        <w:t>-small-to-large</w:t>
      </w:r>
      <w:r w:rsidR="00631A7F">
        <w:rPr>
          <w:b/>
          <w:bCs/>
        </w:rPr>
        <w:t>:</w:t>
      </w:r>
    </w:p>
    <w:p w14:paraId="577D44FF" w14:textId="0C0C380D" w:rsidR="009C5827" w:rsidRPr="00741019" w:rsidRDefault="009C5827" w:rsidP="009C5827">
      <w:pPr>
        <w:pStyle w:val="Flietext"/>
      </w:pPr>
      <w:r>
        <w:t>The cyber</w:t>
      </w:r>
      <w:r>
        <w:rPr>
          <w:vertAlign w:val="superscript"/>
        </w:rPr>
        <w:t>®</w:t>
      </w:r>
      <w:r>
        <w:t xml:space="preserve"> kit line small, cyber</w:t>
      </w:r>
      <w:r>
        <w:rPr>
          <w:vertAlign w:val="superscript"/>
        </w:rPr>
        <w:t>®</w:t>
      </w:r>
      <w:r>
        <w:t xml:space="preserve"> kit line medium and cyber</w:t>
      </w:r>
      <w:r>
        <w:rPr>
          <w:vertAlign w:val="superscript"/>
        </w:rPr>
        <w:t>®</w:t>
      </w:r>
      <w:r>
        <w:t xml:space="preserve"> kit line large </w:t>
      </w:r>
      <w:r w:rsidR="004971FD">
        <w:t>families</w:t>
      </w:r>
      <w:r w:rsidR="00437158">
        <w:t xml:space="preserve"> </w:t>
      </w:r>
      <w:r>
        <w:t>from WITTENSTEIN cyber motor round off a cohesive portfolio of frameless, torque-optimized servo motors in integration-friendly designs.</w:t>
      </w:r>
    </w:p>
    <w:p w14:paraId="3CD8EAEC" w14:textId="7BCCC2E6" w:rsidR="009630DA" w:rsidRPr="00741019" w:rsidRDefault="009630DA" w:rsidP="00DC5E12">
      <w:pPr>
        <w:pStyle w:val="Flietext"/>
      </w:pPr>
    </w:p>
    <w:p w14:paraId="76572887" w14:textId="77777777" w:rsidR="009630DA" w:rsidRPr="00741019" w:rsidRDefault="009630DA" w:rsidP="00DC5E12">
      <w:pPr>
        <w:pStyle w:val="Flietext"/>
      </w:pPr>
    </w:p>
    <w:p w14:paraId="2ABB29A1" w14:textId="77777777" w:rsidR="0093418D" w:rsidRPr="00741019" w:rsidRDefault="0093418D" w:rsidP="00DC5E12">
      <w:pPr>
        <w:pStyle w:val="Flietext"/>
      </w:pPr>
    </w:p>
    <w:p w14:paraId="66FC380B" w14:textId="77777777" w:rsidR="00341EDD" w:rsidRPr="00341EDD" w:rsidRDefault="0010111B" w:rsidP="00DC5E12">
      <w:pPr>
        <w:pStyle w:val="Flietext"/>
        <w:rPr>
          <w:sz w:val="18"/>
        </w:rPr>
      </w:pPr>
      <w:r>
        <w:rPr>
          <w:sz w:val="18"/>
        </w:rPr>
        <w:t xml:space="preserve">Texts and photographs in printable quality can be downloaded from </w:t>
      </w:r>
      <w:r w:rsidR="00341EDD">
        <w:rPr>
          <w:sz w:val="18"/>
        </w:rPr>
        <w:fldChar w:fldCharType="begin"/>
      </w:r>
      <w:r w:rsidR="00341EDD">
        <w:rPr>
          <w:sz w:val="18"/>
        </w:rPr>
        <w:instrText>HYPERLINK "https://www.wittenstein.de/en-en/company/press/"</w:instrText>
      </w:r>
    </w:p>
    <w:p w14:paraId="74FEDA28" w14:textId="2706AAF5" w:rsidR="00341EDD" w:rsidRPr="00896B92" w:rsidRDefault="00341EDD" w:rsidP="00DC5E12">
      <w:pPr>
        <w:pStyle w:val="Flietext"/>
        <w:rPr>
          <w:rStyle w:val="Hyperlink"/>
          <w:sz w:val="18"/>
        </w:rPr>
      </w:pPr>
      <w:r>
        <w:rPr>
          <w:sz w:val="18"/>
        </w:rPr>
      </w:r>
      <w:r>
        <w:rPr>
          <w:sz w:val="18"/>
        </w:rPr>
        <w:fldChar w:fldCharType="separate"/>
      </w:r>
      <w:r>
        <w:rPr>
          <w:rStyle w:val="Hyperlink"/>
          <w:sz w:val="18"/>
        </w:rPr>
        <w:t>https://www.wittenstein.de/en-en/company/press/</w:t>
      </w:r>
    </w:p>
    <w:p w14:paraId="452A3335" w14:textId="70041A67" w:rsidR="0093418D" w:rsidRDefault="00341EDD" w:rsidP="00DC5E12">
      <w:pPr>
        <w:pStyle w:val="Flietext"/>
        <w:rPr>
          <w:sz w:val="18"/>
        </w:rPr>
      </w:pPr>
      <w:r>
        <w:rPr>
          <w:sz w:val="18"/>
        </w:rPr>
        <w:fldChar w:fldCharType="end"/>
      </w:r>
    </w:p>
    <w:p w14:paraId="0A67A83B" w14:textId="77777777" w:rsidR="00414EFB" w:rsidRPr="0010111B" w:rsidRDefault="00414EFB" w:rsidP="00DC5E12">
      <w:pPr>
        <w:pStyle w:val="Flietext"/>
        <w:rPr>
          <w:sz w:val="18"/>
        </w:rPr>
      </w:pPr>
    </w:p>
    <w:p w14:paraId="7EFB449A" w14:textId="77777777" w:rsidR="0093418D" w:rsidRPr="0010111B" w:rsidRDefault="0093418D" w:rsidP="00DC5E12">
      <w:pPr>
        <w:pStyle w:val="Flietext"/>
        <w:rPr>
          <w:sz w:val="18"/>
          <w:szCs w:val="18"/>
        </w:rPr>
      </w:pPr>
    </w:p>
    <w:p w14:paraId="04F999B1" w14:textId="77777777" w:rsidR="00A17A76" w:rsidRDefault="00A17A76" w:rsidP="00D20BF8">
      <w:pPr>
        <w:pStyle w:val="boilerplate"/>
        <w:rPr>
          <w:b/>
        </w:rPr>
      </w:pPr>
    </w:p>
    <w:p w14:paraId="1D72D520" w14:textId="77777777" w:rsidR="00A17A76" w:rsidRDefault="00A17A76" w:rsidP="00D20BF8">
      <w:pPr>
        <w:pStyle w:val="boilerplate"/>
        <w:rPr>
          <w:b/>
        </w:rPr>
      </w:pPr>
    </w:p>
    <w:p w14:paraId="0883CBAC" w14:textId="7689BF0A" w:rsidR="00D20BF8" w:rsidRPr="005258FF" w:rsidRDefault="00F60746" w:rsidP="00D20BF8">
      <w:pPr>
        <w:pStyle w:val="boilerplate"/>
        <w:rPr>
          <w:b/>
        </w:rPr>
      </w:pPr>
      <w:r>
        <w:rPr>
          <w:b/>
        </w:rPr>
        <w:lastRenderedPageBreak/>
        <w:t>WITTENSTEIN – one with the future</w:t>
      </w:r>
    </w:p>
    <w:p w14:paraId="2BFF61A8" w14:textId="5B1CAA68" w:rsidR="002B17FE" w:rsidRPr="00D20BF8" w:rsidRDefault="007E5945" w:rsidP="00CD6608">
      <w:pPr>
        <w:spacing w:line="360" w:lineRule="auto"/>
      </w:pPr>
      <w:r>
        <w:rPr>
          <w:rFonts w:ascii="Arial" w:hAnsi="Arial"/>
          <w:sz w:val="16"/>
        </w:rPr>
        <w:t>With around 2900 employees worldwide and sales of €526 million in 2024/25, WITTENSTEIN SE enjoys an impeccable reputation for innovation, precision and excellence in the field of cybertronic motion – not just in Germany but internationally. The group possesses exceptional expertise for the mastery and further development of all technologies relevant to mechatronic drives and comprises six innovative Strategic Business Divisions. We develop, produce and sell products such as high-precision servo drives and linear systems, servo systems and motors as well as cybertronic drive systems for many areas of application including machine and plant construction, aerospace or oil and gas exploration. Nanotechnology and software components round off the portfolio. With 25 sites in more than 45 countries, the WITTENSTEIN group (www.wittenstein.de) is represented in all major technology and sales markets.</w:t>
      </w:r>
    </w:p>
    <w:sectPr w:rsidR="002B17FE" w:rsidRPr="00D20BF8" w:rsidSect="005230F5">
      <w:headerReference w:type="default" r:id="rId14"/>
      <w:footerReference w:type="default" r:id="rId15"/>
      <w:headerReference w:type="first" r:id="rId16"/>
      <w:footerReference w:type="first" r:id="rId17"/>
      <w:pgSz w:w="11906" w:h="16838" w:code="9"/>
      <w:pgMar w:top="3828" w:right="3686" w:bottom="1134" w:left="1418"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9C4E4" w14:textId="77777777" w:rsidR="00F50979" w:rsidRDefault="00F50979" w:rsidP="00551561">
      <w:pPr>
        <w:spacing w:line="240" w:lineRule="auto"/>
      </w:pPr>
      <w:r>
        <w:separator/>
      </w:r>
    </w:p>
  </w:endnote>
  <w:endnote w:type="continuationSeparator" w:id="0">
    <w:p w14:paraId="7B88C2C1" w14:textId="77777777" w:rsidR="00F50979" w:rsidRDefault="00F50979" w:rsidP="005515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4D"/>
    <w:family w:val="swiss"/>
    <w:notTrueType/>
    <w:pitch w:val="default"/>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5A5DC" w14:textId="34023D5A" w:rsidR="0093418D" w:rsidRPr="0093418D" w:rsidRDefault="00D20BF8">
    <w:pPr>
      <w:pStyle w:val="Fuzeile"/>
      <w:rPr>
        <w:rFonts w:cs="Arial"/>
        <w:szCs w:val="14"/>
      </w:rPr>
    </w:pPr>
    <w:r>
      <w:rPr>
        <w:rFonts w:ascii="Arial" w:hAnsi="Arial"/>
        <w:sz w:val="14"/>
      </w:rPr>
      <w:t xml:space="preserve">Page </w:t>
    </w:r>
    <w:r w:rsidR="0093418D" w:rsidRPr="001E6D58">
      <w:rPr>
        <w:rFonts w:ascii="Arial" w:hAnsi="Arial" w:cs="Arial"/>
        <w:sz w:val="14"/>
      </w:rPr>
      <w:fldChar w:fldCharType="begin"/>
    </w:r>
    <w:r w:rsidR="0093418D" w:rsidRPr="001E6D58">
      <w:rPr>
        <w:rFonts w:ascii="Arial" w:hAnsi="Arial" w:cs="Arial"/>
        <w:sz w:val="14"/>
      </w:rPr>
      <w:instrText xml:space="preserve"> </w:instrText>
    </w:r>
    <w:r w:rsidR="0093418D">
      <w:rPr>
        <w:rFonts w:ascii="Arial" w:hAnsi="Arial" w:cs="Arial"/>
        <w:sz w:val="14"/>
      </w:rPr>
      <w:instrText>PAGE</w:instrText>
    </w:r>
    <w:r w:rsidR="0093418D" w:rsidRPr="001E6D58">
      <w:rPr>
        <w:rFonts w:ascii="Arial" w:hAnsi="Arial" w:cs="Arial"/>
        <w:sz w:val="14"/>
      </w:rPr>
      <w:instrText xml:space="preserve"> </w:instrText>
    </w:r>
    <w:r w:rsidR="0093418D" w:rsidRPr="001E6D58">
      <w:rPr>
        <w:rFonts w:ascii="Arial" w:hAnsi="Arial" w:cs="Arial"/>
        <w:sz w:val="14"/>
      </w:rPr>
      <w:fldChar w:fldCharType="separate"/>
    </w:r>
    <w:r w:rsidR="00CC07AD">
      <w:rPr>
        <w:rFonts w:ascii="Arial" w:hAnsi="Arial" w:cs="Arial"/>
        <w:sz w:val="14"/>
      </w:rPr>
      <w:t>2</w:t>
    </w:r>
    <w:r w:rsidR="0093418D" w:rsidRPr="001E6D58">
      <w:rPr>
        <w:rFonts w:ascii="Arial" w:hAnsi="Arial" w:cs="Arial"/>
        <w:sz w:val="14"/>
      </w:rPr>
      <w:fldChar w:fldCharType="end"/>
    </w:r>
    <w:r>
      <w:rPr>
        <w:rFonts w:ascii="Arial" w:hAnsi="Arial"/>
        <w:sz w:val="14"/>
      </w:rPr>
      <w:t xml:space="preserve"> of </w:t>
    </w:r>
    <w:r w:rsidR="0093418D" w:rsidRPr="001E6D58">
      <w:rPr>
        <w:rFonts w:ascii="Arial" w:hAnsi="Arial" w:cs="Arial"/>
        <w:sz w:val="14"/>
      </w:rPr>
      <w:fldChar w:fldCharType="begin"/>
    </w:r>
    <w:r w:rsidR="0093418D" w:rsidRPr="001E6D58">
      <w:rPr>
        <w:rFonts w:ascii="Arial" w:hAnsi="Arial" w:cs="Arial"/>
        <w:sz w:val="14"/>
      </w:rPr>
      <w:instrText xml:space="preserve"> </w:instrText>
    </w:r>
    <w:r w:rsidR="0093418D">
      <w:rPr>
        <w:rFonts w:ascii="Arial" w:hAnsi="Arial" w:cs="Arial"/>
        <w:sz w:val="14"/>
      </w:rPr>
      <w:instrText>NUMPAGES</w:instrText>
    </w:r>
    <w:r w:rsidR="0093418D" w:rsidRPr="001E6D58">
      <w:rPr>
        <w:rFonts w:ascii="Arial" w:hAnsi="Arial" w:cs="Arial"/>
        <w:sz w:val="14"/>
      </w:rPr>
      <w:instrText xml:space="preserve"> </w:instrText>
    </w:r>
    <w:r w:rsidR="0093418D" w:rsidRPr="001E6D58">
      <w:rPr>
        <w:rFonts w:ascii="Arial" w:hAnsi="Arial" w:cs="Arial"/>
        <w:sz w:val="14"/>
      </w:rPr>
      <w:fldChar w:fldCharType="separate"/>
    </w:r>
    <w:r w:rsidR="00CC07AD">
      <w:rPr>
        <w:rFonts w:ascii="Arial" w:hAnsi="Arial" w:cs="Arial"/>
        <w:sz w:val="14"/>
      </w:rPr>
      <w:t>2</w:t>
    </w:r>
    <w:r w:rsidR="0093418D" w:rsidRPr="001E6D58">
      <w:rPr>
        <w:rFonts w:ascii="Arial" w:hAnsi="Arial" w:cs="Arial"/>
        <w:sz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A333" w14:textId="3EA75F80" w:rsidR="00B23BAB" w:rsidRPr="0093418D" w:rsidRDefault="00D20BF8" w:rsidP="0093418D">
    <w:pPr>
      <w:pStyle w:val="Fuzeile"/>
      <w:rPr>
        <w:rFonts w:cs="Arial"/>
        <w:szCs w:val="14"/>
      </w:rPr>
    </w:pPr>
    <w:r>
      <w:rPr>
        <w:rFonts w:ascii="Arial" w:hAnsi="Arial"/>
        <w:sz w:val="14"/>
      </w:rPr>
      <w:t xml:space="preserve">Page </w:t>
    </w:r>
    <w:r w:rsidR="00B674B2" w:rsidRPr="001E6D58">
      <w:rPr>
        <w:rFonts w:ascii="Arial" w:hAnsi="Arial" w:cs="Arial"/>
        <w:sz w:val="14"/>
      </w:rPr>
      <w:fldChar w:fldCharType="begin"/>
    </w:r>
    <w:r w:rsidR="00B674B2" w:rsidRPr="001E6D58">
      <w:rPr>
        <w:rFonts w:ascii="Arial" w:hAnsi="Arial" w:cs="Arial"/>
        <w:sz w:val="14"/>
      </w:rPr>
      <w:instrText xml:space="preserve"> </w:instrText>
    </w:r>
    <w:r w:rsidR="00B674B2">
      <w:rPr>
        <w:rFonts w:ascii="Arial" w:hAnsi="Arial" w:cs="Arial"/>
        <w:sz w:val="14"/>
      </w:rPr>
      <w:instrText>PAGE</w:instrText>
    </w:r>
    <w:r w:rsidR="00B674B2" w:rsidRPr="001E6D58">
      <w:rPr>
        <w:rFonts w:ascii="Arial" w:hAnsi="Arial" w:cs="Arial"/>
        <w:sz w:val="14"/>
      </w:rPr>
      <w:instrText xml:space="preserve"> </w:instrText>
    </w:r>
    <w:r w:rsidR="00B674B2" w:rsidRPr="001E6D58">
      <w:rPr>
        <w:rFonts w:ascii="Arial" w:hAnsi="Arial" w:cs="Arial"/>
        <w:sz w:val="14"/>
      </w:rPr>
      <w:fldChar w:fldCharType="separate"/>
    </w:r>
    <w:r w:rsidR="007E5945">
      <w:rPr>
        <w:rFonts w:ascii="Arial" w:hAnsi="Arial" w:cs="Arial"/>
        <w:sz w:val="14"/>
      </w:rPr>
      <w:t>1</w:t>
    </w:r>
    <w:r w:rsidR="00B674B2" w:rsidRPr="001E6D58">
      <w:rPr>
        <w:rFonts w:ascii="Arial" w:hAnsi="Arial" w:cs="Arial"/>
        <w:sz w:val="14"/>
      </w:rPr>
      <w:fldChar w:fldCharType="end"/>
    </w:r>
    <w:r>
      <w:rPr>
        <w:rFonts w:ascii="Arial" w:hAnsi="Arial"/>
        <w:sz w:val="14"/>
      </w:rPr>
      <w:t xml:space="preserve"> of </w:t>
    </w:r>
    <w:r w:rsidR="00B674B2" w:rsidRPr="001E6D58">
      <w:rPr>
        <w:rFonts w:ascii="Arial" w:hAnsi="Arial" w:cs="Arial"/>
        <w:sz w:val="14"/>
      </w:rPr>
      <w:fldChar w:fldCharType="begin"/>
    </w:r>
    <w:r w:rsidR="00B674B2" w:rsidRPr="001E6D58">
      <w:rPr>
        <w:rFonts w:ascii="Arial" w:hAnsi="Arial" w:cs="Arial"/>
        <w:sz w:val="14"/>
      </w:rPr>
      <w:instrText xml:space="preserve"> </w:instrText>
    </w:r>
    <w:r w:rsidR="00B674B2">
      <w:rPr>
        <w:rFonts w:ascii="Arial" w:hAnsi="Arial" w:cs="Arial"/>
        <w:sz w:val="14"/>
      </w:rPr>
      <w:instrText>NUMPAGES</w:instrText>
    </w:r>
    <w:r w:rsidR="00B674B2" w:rsidRPr="001E6D58">
      <w:rPr>
        <w:rFonts w:ascii="Arial" w:hAnsi="Arial" w:cs="Arial"/>
        <w:sz w:val="14"/>
      </w:rPr>
      <w:instrText xml:space="preserve"> </w:instrText>
    </w:r>
    <w:r w:rsidR="00B674B2" w:rsidRPr="001E6D58">
      <w:rPr>
        <w:rFonts w:ascii="Arial" w:hAnsi="Arial" w:cs="Arial"/>
        <w:sz w:val="14"/>
      </w:rPr>
      <w:fldChar w:fldCharType="separate"/>
    </w:r>
    <w:r w:rsidR="007E5945">
      <w:rPr>
        <w:rFonts w:ascii="Arial" w:hAnsi="Arial" w:cs="Arial"/>
        <w:sz w:val="14"/>
      </w:rPr>
      <w:t>2</w:t>
    </w:r>
    <w:r w:rsidR="00B674B2" w:rsidRPr="001E6D58">
      <w:rPr>
        <w:rFonts w:ascii="Arial" w:hAnsi="Arial" w:cs="Arial"/>
        <w:sz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0DF5" w14:textId="77777777" w:rsidR="00F50979" w:rsidRDefault="00F50979" w:rsidP="00551561">
      <w:pPr>
        <w:spacing w:line="240" w:lineRule="auto"/>
      </w:pPr>
      <w:r>
        <w:separator/>
      </w:r>
    </w:p>
  </w:footnote>
  <w:footnote w:type="continuationSeparator" w:id="0">
    <w:p w14:paraId="74144E7C" w14:textId="77777777" w:rsidR="00F50979" w:rsidRDefault="00F50979" w:rsidP="0055156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98E8E" w14:textId="77777777" w:rsidR="00E6035D" w:rsidRPr="003801B9" w:rsidRDefault="00E6035D" w:rsidP="00E6035D">
    <w:pPr>
      <w:framePr w:w="2642" w:h="363" w:hSpace="142" w:wrap="around" w:vAnchor="text" w:hAnchor="page" w:x="9007" w:y="-162"/>
      <w:rPr>
        <w:rFonts w:ascii="Arial" w:hAnsi="Arial" w:cs="Arial"/>
      </w:rPr>
    </w:pPr>
    <w:r>
      <w:rPr>
        <w:rFonts w:ascii="Arial" w:hAnsi="Arial"/>
      </w:rPr>
      <w:t>Press Release</w:t>
    </w:r>
  </w:p>
  <w:p w14:paraId="754EA49D" w14:textId="77777777" w:rsidR="0093418D" w:rsidRPr="00F078CD" w:rsidRDefault="0093418D" w:rsidP="0093418D">
    <w:pPr>
      <w:framePr w:w="2336" w:h="1627" w:hSpace="142" w:wrap="around" w:vAnchor="page" w:hAnchor="page" w:x="8971" w:y="14919" w:anchorLock="1"/>
      <w:spacing w:line="240" w:lineRule="auto"/>
      <w:rPr>
        <w:rFonts w:ascii="Arial" w:hAnsi="Arial" w:cs="Arial"/>
        <w:sz w:val="14"/>
        <w:szCs w:val="14"/>
      </w:rPr>
    </w:pPr>
    <w:r>
      <w:rPr>
        <w:rFonts w:ascii="Arial" w:hAnsi="Arial"/>
        <w:sz w:val="14"/>
      </w:rPr>
      <w:t>Walter-Wittenstein-Str. 1</w:t>
    </w:r>
  </w:p>
  <w:p w14:paraId="650E22BA"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r>
      <w:rPr>
        <w:rFonts w:ascii="Arial" w:hAnsi="Arial"/>
        <w:sz w:val="14"/>
      </w:rPr>
      <w:t>97999 Igersheim ∙ Germany</w:t>
    </w:r>
  </w:p>
  <w:p w14:paraId="6A5737F9" w14:textId="77777777" w:rsidR="0093418D" w:rsidRPr="00196D4D" w:rsidRDefault="0093418D" w:rsidP="0093418D">
    <w:pPr>
      <w:framePr w:w="2336" w:h="1627" w:hSpace="142" w:wrap="around" w:vAnchor="page" w:hAnchor="page" w:x="8971" w:y="14919" w:anchorLock="1"/>
      <w:spacing w:line="240" w:lineRule="auto"/>
      <w:rPr>
        <w:rFonts w:ascii="Arial" w:hAnsi="Arial" w:cs="Arial"/>
        <w:sz w:val="14"/>
        <w:szCs w:val="14"/>
      </w:rPr>
    </w:pPr>
  </w:p>
  <w:p w14:paraId="2F0B35B5" w14:textId="77777777" w:rsidR="0093418D" w:rsidRPr="006171F0" w:rsidRDefault="00D20BF8" w:rsidP="0093418D">
    <w:pPr>
      <w:framePr w:w="2336" w:h="1627" w:hSpace="142" w:wrap="around" w:vAnchor="page" w:hAnchor="page" w:x="8971" w:y="14919" w:anchorLock="1"/>
      <w:spacing w:line="240" w:lineRule="auto"/>
      <w:rPr>
        <w:rFonts w:ascii="Arial" w:hAnsi="Arial" w:cs="Arial"/>
        <w:b/>
        <w:sz w:val="14"/>
        <w:szCs w:val="14"/>
      </w:rPr>
    </w:pPr>
    <w:r>
      <w:rPr>
        <w:rFonts w:ascii="Arial" w:hAnsi="Arial"/>
        <w:b/>
        <w:sz w:val="14"/>
      </w:rPr>
      <w:t>Contact: Sabine Maier</w:t>
    </w:r>
  </w:p>
  <w:p w14:paraId="12134737" w14:textId="77777777" w:rsidR="002E40A4" w:rsidRPr="00D20BF8" w:rsidRDefault="002E40A4" w:rsidP="002E40A4">
    <w:pPr>
      <w:framePr w:w="2336" w:h="1627" w:hSpace="142" w:wrap="around" w:vAnchor="page" w:hAnchor="page" w:x="8971" w:y="14919" w:anchorLock="1"/>
      <w:rPr>
        <w:rFonts w:ascii="Arial" w:hAnsi="Arial" w:cs="Arial"/>
        <w:sz w:val="14"/>
        <w:szCs w:val="14"/>
      </w:rPr>
    </w:pPr>
    <w:r>
      <w:rPr>
        <w:rFonts w:ascii="Arial" w:hAnsi="Arial"/>
        <w:sz w:val="14"/>
      </w:rPr>
      <w:t>Trade Press Officer | Deputy Press Officer</w:t>
    </w:r>
  </w:p>
  <w:p w14:paraId="260E879A" w14:textId="77777777" w:rsidR="0093418D" w:rsidRPr="00437158" w:rsidRDefault="0093418D" w:rsidP="0093418D">
    <w:pPr>
      <w:framePr w:w="2336" w:h="1627" w:hSpace="142" w:wrap="around" w:vAnchor="page" w:hAnchor="page" w:x="8971" w:y="14919" w:anchorLock="1"/>
      <w:spacing w:line="240" w:lineRule="auto"/>
      <w:rPr>
        <w:rFonts w:ascii="Arial" w:hAnsi="Arial" w:cs="Arial"/>
        <w:sz w:val="14"/>
        <w:szCs w:val="14"/>
      </w:rPr>
    </w:pPr>
    <w:r w:rsidRPr="00437158">
      <w:rPr>
        <w:rFonts w:ascii="Arial" w:hAnsi="Arial"/>
        <w:sz w:val="14"/>
      </w:rPr>
      <w:t>Phone +49 7931 493-10399</w:t>
    </w:r>
  </w:p>
  <w:p w14:paraId="1F87938F" w14:textId="77777777" w:rsidR="0093418D" w:rsidRPr="00437158" w:rsidRDefault="0093418D" w:rsidP="0093418D">
    <w:pPr>
      <w:framePr w:w="2336" w:h="1627" w:hSpace="142" w:wrap="around" w:vAnchor="page" w:hAnchor="page" w:x="8971" w:y="14919" w:anchorLock="1"/>
      <w:spacing w:line="240" w:lineRule="auto"/>
      <w:rPr>
        <w:rFonts w:ascii="Arial" w:hAnsi="Arial" w:cs="Arial"/>
        <w:sz w:val="14"/>
        <w:szCs w:val="14"/>
      </w:rPr>
    </w:pPr>
    <w:r w:rsidRPr="00437158">
      <w:rPr>
        <w:rFonts w:ascii="Arial" w:hAnsi="Arial"/>
        <w:sz w:val="14"/>
      </w:rPr>
      <w:t>Email sabine.maier@wittenstein.de</w:t>
    </w:r>
  </w:p>
  <w:p w14:paraId="2F3488E0" w14:textId="77777777" w:rsidR="0093418D" w:rsidRPr="00437158" w:rsidRDefault="0093418D" w:rsidP="0093418D">
    <w:pPr>
      <w:framePr w:w="2336" w:h="1627" w:hSpace="142" w:wrap="around" w:vAnchor="page" w:hAnchor="page" w:x="8971" w:y="14919" w:anchorLock="1"/>
      <w:spacing w:line="240" w:lineRule="auto"/>
      <w:rPr>
        <w:rFonts w:ascii="Arial" w:hAnsi="Arial" w:cs="Arial"/>
      </w:rPr>
    </w:pPr>
    <w:r w:rsidRPr="00437158">
      <w:rPr>
        <w:rFonts w:ascii="Arial" w:hAnsi="Arial"/>
        <w:b/>
        <w:sz w:val="14"/>
      </w:rPr>
      <w:t>www.wittenstein.de</w:t>
    </w:r>
  </w:p>
  <w:p w14:paraId="0D73CE7F" w14:textId="77777777" w:rsidR="0093418D" w:rsidRPr="00437158" w:rsidRDefault="00E41FF4" w:rsidP="0093418D">
    <w:pPr>
      <w:framePr w:w="1537" w:h="181" w:hSpace="142" w:wrap="around" w:vAnchor="text" w:hAnchor="page" w:x="9007" w:y="13816"/>
      <w:rPr>
        <w:rFonts w:ascii="Arial" w:hAnsi="Arial" w:cs="Arial"/>
        <w:b/>
        <w:sz w:val="14"/>
        <w:szCs w:val="14"/>
      </w:rPr>
    </w:pPr>
    <w:r w:rsidRPr="00437158">
      <w:rPr>
        <w:rFonts w:ascii="Arial" w:hAnsi="Arial"/>
        <w:b/>
        <w:sz w:val="14"/>
      </w:rPr>
      <w:t>WITTENSTEIN SE</w:t>
    </w:r>
  </w:p>
  <w:p w14:paraId="2EC59ECD" w14:textId="77777777" w:rsidR="0093418D" w:rsidRPr="00437158" w:rsidRDefault="0093418D" w:rsidP="0093418D">
    <w:pPr>
      <w:pStyle w:val="Kopfzeile"/>
    </w:pPr>
    <w:r>
      <w:rPr>
        <w:noProof/>
      </w:rPr>
      <mc:AlternateContent>
        <mc:Choice Requires="wpg">
          <w:drawing>
            <wp:anchor distT="0" distB="0" distL="114300" distR="114300" simplePos="0" relativeHeight="251658242" behindDoc="1" locked="1" layoutInCell="0" allowOverlap="0" wp14:anchorId="1E612FE9" wp14:editId="1177D1DE">
              <wp:simplePos x="0" y="0"/>
              <wp:positionH relativeFrom="column">
                <wp:posOffset>4680585</wp:posOffset>
              </wp:positionH>
              <wp:positionV relativeFrom="page">
                <wp:posOffset>236220</wp:posOffset>
              </wp:positionV>
              <wp:extent cx="1485900" cy="10173335"/>
              <wp:effectExtent l="0" t="0" r="19050" b="18415"/>
              <wp:wrapNone/>
              <wp:docPr id="13" name="Gruppieren 13"/>
              <wp:cNvGraphicFramePr/>
              <a:graphic xmlns:a="http://schemas.openxmlformats.org/drawingml/2006/main">
                <a:graphicData uri="http://schemas.microsoft.com/office/word/2010/wordprocessingGroup">
                  <wpg:wgp>
                    <wpg:cNvGrpSpPr/>
                    <wpg:grpSpPr>
                      <a:xfrm>
                        <a:off x="0" y="0"/>
                        <a:ext cx="1485900" cy="10173335"/>
                        <a:chOff x="2333296" y="-43811"/>
                        <a:chExt cx="1485900" cy="10172700"/>
                      </a:xfrm>
                    </wpg:grpSpPr>
                    <wps:wsp>
                      <wps:cNvPr id="14"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5"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B1F5B1F" id="Gruppieren 13" o:spid="_x0000_s1026" style="position:absolute;margin-left:368.55pt;margin-top:18.6pt;width:117pt;height:801.05pt;z-index:-251658238;mso-position-vertical-relative:page;mso-width-relative:margin;mso-height-relative:margin" coordorigin="23332,-438" coordsize="14859,10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" strokeweight=".25pt"/>
              <w10:wrap anchory="page"/>
              <w10:anchorlock/>
            </v:group>
          </w:pict>
        </mc:Fallback>
      </mc:AlternateContent>
    </w:r>
  </w:p>
  <w:p w14:paraId="6E69EEF1" w14:textId="77777777" w:rsidR="0093418D" w:rsidRPr="00437158" w:rsidRDefault="0093418D" w:rsidP="0093418D"/>
  <w:p w14:paraId="710096E6" w14:textId="77777777" w:rsidR="0093418D" w:rsidRPr="00437158" w:rsidRDefault="0093418D" w:rsidP="0093418D">
    <w:pPr>
      <w:pStyle w:val="Kopfzeile"/>
    </w:pPr>
  </w:p>
  <w:p w14:paraId="3EA9DF6E" w14:textId="77777777" w:rsidR="0093418D" w:rsidRPr="00437158" w:rsidRDefault="0093418D" w:rsidP="0093418D"/>
  <w:p w14:paraId="15ED4BC4" w14:textId="77777777" w:rsidR="0093418D" w:rsidRPr="00437158" w:rsidRDefault="0093418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1E6DB" w14:textId="7F3E1475" w:rsidR="00B674B2" w:rsidRDefault="00414EFB" w:rsidP="00C3208E">
    <w:pPr>
      <w:framePr w:w="1355" w:h="907" w:hSpace="142" w:wrap="around" w:vAnchor="page" w:hAnchor="page" w:x="9007" w:y="4321" w:anchorLock="1"/>
      <w:spacing w:line="260" w:lineRule="exact"/>
      <w:rPr>
        <w:rFonts w:ascii="Arial" w:hAnsi="Arial" w:cs="Arial"/>
        <w:sz w:val="14"/>
        <w:szCs w:val="14"/>
      </w:rPr>
    </w:pPr>
    <w:r>
      <w:rPr>
        <w:rFonts w:ascii="Arial" w:hAnsi="Arial"/>
        <w:sz w:val="14"/>
      </w:rPr>
      <w:t>November 25, 2025</w:t>
    </w:r>
  </w:p>
  <w:p w14:paraId="2A223D12" w14:textId="77777777" w:rsidR="00B674B2" w:rsidRPr="003801B9" w:rsidRDefault="00D20BF8" w:rsidP="0093418D">
    <w:pPr>
      <w:framePr w:w="2642" w:h="363" w:hSpace="142" w:wrap="around" w:vAnchor="text" w:hAnchor="page" w:x="9007" w:y="-162"/>
      <w:rPr>
        <w:rFonts w:ascii="Arial" w:hAnsi="Arial" w:cs="Arial"/>
      </w:rPr>
    </w:pPr>
    <w:r>
      <w:rPr>
        <w:rFonts w:ascii="Arial" w:hAnsi="Arial"/>
      </w:rPr>
      <w:t>Press Release</w:t>
    </w:r>
  </w:p>
  <w:p w14:paraId="7E8DA963" w14:textId="77777777" w:rsidR="00B674B2" w:rsidRPr="003801B9"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Walter-Wittenstein-Str. 1</w:t>
    </w:r>
  </w:p>
  <w:p w14:paraId="1BA8309B"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97999 Igersheim ∙ Germany</w:t>
    </w:r>
  </w:p>
  <w:p w14:paraId="1E5D64AE" w14:textId="77777777" w:rsidR="00B674B2" w:rsidRPr="00196D4D" w:rsidRDefault="00B674B2" w:rsidP="00B674B2">
    <w:pPr>
      <w:framePr w:w="2336" w:h="1627" w:hSpace="142" w:wrap="around" w:vAnchor="page" w:hAnchor="page" w:x="8971" w:y="14919" w:anchorLock="1"/>
      <w:spacing w:line="240" w:lineRule="auto"/>
      <w:rPr>
        <w:rFonts w:ascii="Arial" w:hAnsi="Arial" w:cs="Arial"/>
        <w:sz w:val="14"/>
        <w:szCs w:val="14"/>
      </w:rPr>
    </w:pPr>
  </w:p>
  <w:p w14:paraId="7FEC2DCA" w14:textId="77777777" w:rsidR="00B674B2" w:rsidRPr="00D20BF8" w:rsidRDefault="00D20BF8" w:rsidP="00B674B2">
    <w:pPr>
      <w:framePr w:w="2336" w:h="1627" w:hSpace="142" w:wrap="around" w:vAnchor="page" w:hAnchor="page" w:x="8971" w:y="14919" w:anchorLock="1"/>
      <w:spacing w:line="240" w:lineRule="auto"/>
      <w:rPr>
        <w:rFonts w:ascii="Arial" w:hAnsi="Arial" w:cs="Arial"/>
        <w:b/>
        <w:sz w:val="14"/>
        <w:szCs w:val="14"/>
      </w:rPr>
    </w:pPr>
    <w:r>
      <w:rPr>
        <w:rFonts w:ascii="Arial" w:hAnsi="Arial"/>
        <w:b/>
        <w:sz w:val="14"/>
      </w:rPr>
      <w:t>Contact: Sabine Maier</w:t>
    </w:r>
  </w:p>
  <w:p w14:paraId="22A5A2A2" w14:textId="26A9461F" w:rsidR="00B674B2" w:rsidRPr="00D20BF8" w:rsidRDefault="002E40A4" w:rsidP="00D20BF8">
    <w:pPr>
      <w:framePr w:w="2336" w:h="1627" w:hSpace="142" w:wrap="around" w:vAnchor="page" w:hAnchor="page" w:x="8971" w:y="14919" w:anchorLock="1"/>
      <w:rPr>
        <w:rFonts w:ascii="Arial" w:hAnsi="Arial" w:cs="Arial"/>
        <w:sz w:val="14"/>
        <w:szCs w:val="14"/>
      </w:rPr>
    </w:pPr>
    <w:r>
      <w:rPr>
        <w:rFonts w:ascii="Arial" w:hAnsi="Arial"/>
        <w:sz w:val="14"/>
      </w:rPr>
      <w:t>Trade Press Officer | Deputy Press Officer</w:t>
    </w:r>
  </w:p>
  <w:p w14:paraId="475CEB41"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Phone +49 7931 493-10399</w:t>
    </w:r>
  </w:p>
  <w:p w14:paraId="454FD95F" w14:textId="77777777" w:rsidR="00B674B2" w:rsidRPr="00D20BF8" w:rsidRDefault="00B674B2" w:rsidP="00B674B2">
    <w:pPr>
      <w:framePr w:w="2336" w:h="1627" w:hSpace="142" w:wrap="around" w:vAnchor="page" w:hAnchor="page" w:x="8971" w:y="14919" w:anchorLock="1"/>
      <w:spacing w:line="240" w:lineRule="auto"/>
      <w:rPr>
        <w:rFonts w:ascii="Arial" w:hAnsi="Arial" w:cs="Arial"/>
        <w:sz w:val="14"/>
        <w:szCs w:val="14"/>
      </w:rPr>
    </w:pPr>
    <w:r>
      <w:rPr>
        <w:rFonts w:ascii="Arial" w:hAnsi="Arial"/>
        <w:sz w:val="14"/>
      </w:rPr>
      <w:t>Email sabine.maier@wittenstein.de</w:t>
    </w:r>
  </w:p>
  <w:p w14:paraId="2352DF4A" w14:textId="77777777" w:rsidR="00B674B2" w:rsidRPr="00D20BF8" w:rsidRDefault="00B674B2" w:rsidP="00B674B2">
    <w:pPr>
      <w:framePr w:w="2336" w:h="1627" w:hSpace="142" w:wrap="around" w:vAnchor="page" w:hAnchor="page" w:x="8971" w:y="14919" w:anchorLock="1"/>
      <w:spacing w:line="240" w:lineRule="auto"/>
      <w:rPr>
        <w:rFonts w:ascii="Arial" w:hAnsi="Arial" w:cs="Arial"/>
      </w:rPr>
    </w:pPr>
    <w:r>
      <w:rPr>
        <w:rFonts w:ascii="Arial" w:hAnsi="Arial"/>
        <w:b/>
        <w:sz w:val="14"/>
      </w:rPr>
      <w:t>www.wittenstein.de</w:t>
    </w:r>
  </w:p>
  <w:p w14:paraId="12AD68B2" w14:textId="6DBA851A" w:rsidR="00A22558" w:rsidRDefault="00A22558"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rPr>
    </w:pPr>
    <w:r>
      <w:rPr>
        <w:rFonts w:ascii="ArialMT" w:hAnsi="ArialMT"/>
        <w:color w:val="000000"/>
        <w:sz w:val="14"/>
      </w:rPr>
      <w:t>WITTENSTEIN SE develops products, systems and solutions for highly dynamic motion, maximum-precise positioning and smart networking for mechatronic and cybertronic drive technology.</w:t>
    </w:r>
  </w:p>
  <w:p w14:paraId="16EF7CCA"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30730EFB"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6DE7AAE"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B00DD4F"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4D11C50"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8628AD8"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1AC329A2"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27F5BF38"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4E1BD2E"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42B541F6"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0C5F1528" w14:textId="77777777"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7986165C" w14:textId="18C217A5" w:rsidR="005230F5" w:rsidRDefault="005230F5"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p>
  <w:p w14:paraId="62DB8B53" w14:textId="160BC79E" w:rsidR="005230F5" w:rsidRPr="005513CF" w:rsidRDefault="00B75F66" w:rsidP="00A22558">
    <w:pPr>
      <w:framePr w:w="2445" w:h="1259" w:hSpace="142" w:wrap="around" w:vAnchor="page" w:hAnchor="page" w:x="8971" w:y="6108" w:anchorLock="1"/>
      <w:widowControl w:val="0"/>
      <w:autoSpaceDE w:val="0"/>
      <w:autoSpaceDN w:val="0"/>
      <w:adjustRightInd w:val="0"/>
      <w:spacing w:line="170" w:lineRule="atLeast"/>
      <w:textAlignment w:val="center"/>
      <w:rPr>
        <w:rFonts w:ascii="ArialMT" w:hAnsi="ArialMT"/>
        <w:color w:val="000000"/>
        <w:spacing w:val="2"/>
        <w:sz w:val="14"/>
        <w:szCs w:val="14"/>
        <w:lang w:bidi="x-none"/>
      </w:rPr>
    </w:pPr>
    <w:r>
      <w:rPr>
        <w:rFonts w:ascii="ArialMT" w:hAnsi="ArialMT"/>
        <w:color w:val="000000"/>
        <w:spacing w:val="2"/>
        <w:sz w:val="14"/>
        <w:szCs w:val="14"/>
        <w:lang w:bidi="x-none"/>
      </w:rPr>
      <w:t>c</w:t>
    </w:r>
    <w:r w:rsidR="005513CF" w:rsidRPr="005513CF">
      <w:rPr>
        <w:rFonts w:ascii="ArialMT" w:hAnsi="ArialMT"/>
        <w:color w:val="000000"/>
        <w:spacing w:val="2"/>
        <w:sz w:val="14"/>
        <w:szCs w:val="14"/>
        <w:lang w:bidi="x-none"/>
      </w:rPr>
      <w:t>yber</w:t>
    </w:r>
    <w:r w:rsidR="005513CF" w:rsidRPr="005513CF">
      <w:rPr>
        <w:rFonts w:ascii="ArialMT" w:hAnsi="ArialMT"/>
        <w:b/>
        <w:color w:val="000000"/>
        <w:spacing w:val="2"/>
        <w:sz w:val="14"/>
        <w:szCs w:val="14"/>
        <w:vertAlign w:val="superscript"/>
        <w:lang w:bidi="x-none"/>
      </w:rPr>
      <w:t>®</w:t>
    </w:r>
    <w:r w:rsidR="005513CF" w:rsidRPr="005513CF">
      <w:rPr>
        <w:rFonts w:ascii="ArialMT" w:hAnsi="ArialMT"/>
        <w:color w:val="000000"/>
        <w:spacing w:val="2"/>
        <w:sz w:val="14"/>
        <w:szCs w:val="14"/>
        <w:lang w:bidi="x-none"/>
      </w:rPr>
      <w:t xml:space="preserve"> kit line medium with</w:t>
    </w:r>
    <w:r w:rsidR="005513CF">
      <w:rPr>
        <w:rFonts w:ascii="ArialMT" w:hAnsi="ArialMT"/>
        <w:color w:val="000000"/>
        <w:spacing w:val="2"/>
        <w:sz w:val="14"/>
        <w:szCs w:val="14"/>
        <w:lang w:bidi="x-none"/>
      </w:rPr>
      <w:t xml:space="preserve"> new sizes 130 and 155</w:t>
    </w:r>
  </w:p>
  <w:p w14:paraId="17443920" w14:textId="70B1A0F5" w:rsidR="005756EF" w:rsidRPr="005513CF" w:rsidRDefault="00091C5E" w:rsidP="005756EF">
    <w:pPr>
      <w:framePr w:w="1537" w:h="181" w:hSpace="142" w:wrap="around" w:vAnchor="text" w:hAnchor="page" w:x="9007" w:y="13816"/>
      <w:rPr>
        <w:rFonts w:ascii="Arial" w:hAnsi="Arial" w:cs="Arial"/>
        <w:b/>
        <w:sz w:val="14"/>
        <w:szCs w:val="14"/>
        <w:lang w:val="de-DE"/>
      </w:rPr>
    </w:pPr>
    <w:r w:rsidRPr="005513CF">
      <w:rPr>
        <w:rFonts w:ascii="Arial" w:hAnsi="Arial"/>
        <w:color w:val="FF0000"/>
        <w:sz w:val="14"/>
        <w:lang w:val="de-DE"/>
      </w:rPr>
      <w:t>-</w:t>
    </w:r>
    <w:r w:rsidRPr="005513CF">
      <w:rPr>
        <w:rFonts w:ascii="Arial" w:hAnsi="Arial"/>
        <w:b/>
        <w:sz w:val="14"/>
        <w:lang w:val="de-DE"/>
      </w:rPr>
      <w:t>WITTENSTEIN SE</w:t>
    </w:r>
  </w:p>
  <w:p w14:paraId="2F504FDD" w14:textId="6E641F62" w:rsidR="00551561" w:rsidRPr="005513CF" w:rsidRDefault="005756EF">
    <w:pPr>
      <w:pStyle w:val="Kopfzeile"/>
      <w:rPr>
        <w:lang w:val="de-DE"/>
      </w:rPr>
    </w:pPr>
    <w:r>
      <w:rPr>
        <w:noProof/>
      </w:rPr>
      <mc:AlternateContent>
        <mc:Choice Requires="wpg">
          <w:drawing>
            <wp:anchor distT="0" distB="0" distL="114300" distR="114300" simplePos="0" relativeHeight="251658240" behindDoc="1" locked="1" layoutInCell="0" allowOverlap="0" wp14:anchorId="41B5D1D1" wp14:editId="6E4D0684">
              <wp:simplePos x="0" y="0"/>
              <wp:positionH relativeFrom="column">
                <wp:posOffset>2346960</wp:posOffset>
              </wp:positionH>
              <wp:positionV relativeFrom="page">
                <wp:posOffset>239395</wp:posOffset>
              </wp:positionV>
              <wp:extent cx="3819525" cy="10173335"/>
              <wp:effectExtent l="0" t="0" r="9525" b="18415"/>
              <wp:wrapNone/>
              <wp:docPr id="5" name="Gruppieren 5"/>
              <wp:cNvGraphicFramePr/>
              <a:graphic xmlns:a="http://schemas.openxmlformats.org/drawingml/2006/main">
                <a:graphicData uri="http://schemas.microsoft.com/office/word/2010/wordprocessingGroup">
                  <wpg:wgp>
                    <wpg:cNvGrpSpPr/>
                    <wpg:grpSpPr>
                      <a:xfrm>
                        <a:off x="0" y="0"/>
                        <a:ext cx="3819525" cy="10173335"/>
                        <a:chOff x="0" y="-43811"/>
                        <a:chExt cx="3819196" cy="10172700"/>
                      </a:xfrm>
                    </wpg:grpSpPr>
                    <wps:wsp>
                      <wps:cNvPr id="1" name="Line 5"/>
                      <wps:cNvCnPr>
                        <a:cxnSpLocks noChangeShapeType="1"/>
                      </wps:cNvCnPr>
                      <wps:spPr bwMode="auto">
                        <a:xfrm>
                          <a:off x="2333296" y="-43811"/>
                          <a:ext cx="0" cy="101727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2" name="Line 6"/>
                      <wps:cNvCnPr>
                        <a:cxnSpLocks noChangeShapeType="1"/>
                      </wps:cNvCnPr>
                      <wps:spPr bwMode="auto">
                        <a:xfrm>
                          <a:off x="2333296" y="9080938"/>
                          <a:ext cx="148590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11" name="Bild 11" descr="Wittenstein"/>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189187"/>
                          <a:ext cx="1119351" cy="91440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266D4A7C" id="Gruppieren 5" o:spid="_x0000_s1026" style="position:absolute;margin-left:184.8pt;margin-top:18.85pt;width:300.75pt;height:801.05pt;z-index:-251658240;mso-position-vertical-relative:page;mso-width-relative:margin;mso-height-relative:margin" coordorigin=",-438" coordsize="38191,10172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" o:allowincell="f" o:allowoverlap="f">
              <v:line id="Line 5" o:spid="_x0000_s1027" style="position:absolute;visibility:visible;mso-wrap-style:square" from="23332,-438" to="23332,101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" strokeweight=".25pt"/>
              <v:line id="Line 6" o:spid="_x0000_s1028" style="position:absolute;visibility:visible;mso-wrap-style:square" from="23332,90809" to="38191,908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" strokeweight=".2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1" o:spid="_x0000_s1029" type="#_x0000_t75" alt="Wittenstein" style="position:absolute;top:1891;width:1119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">
                <v:imagedata r:id="rId2" o:title="Wittenstein"/>
              </v:shape>
              <w10:wrap anchory="page"/>
              <w10:anchorlock/>
            </v:group>
          </w:pict>
        </mc:Fallback>
      </mc:AlternateContent>
    </w:r>
  </w:p>
  <w:p w14:paraId="37149B34" w14:textId="1214DF53" w:rsidR="00B23BAB" w:rsidRDefault="005513CF">
    <w:r w:rsidRPr="00B912B6">
      <w:rPr>
        <w:i/>
        <w:iCs/>
        <w:noProof/>
        <w:color w:val="FF0000"/>
      </w:rPr>
      <w:drawing>
        <wp:anchor distT="0" distB="0" distL="114300" distR="114300" simplePos="0" relativeHeight="251660290" behindDoc="1" locked="0" layoutInCell="1" allowOverlap="1" wp14:anchorId="632756BA" wp14:editId="541E6ABD">
          <wp:simplePos x="0" y="0"/>
          <wp:positionH relativeFrom="margin">
            <wp:posOffset>4829175</wp:posOffset>
          </wp:positionH>
          <wp:positionV relativeFrom="paragraph">
            <wp:posOffset>4058285</wp:posOffset>
          </wp:positionV>
          <wp:extent cx="1504950" cy="949325"/>
          <wp:effectExtent l="0" t="0" r="0" b="3175"/>
          <wp:wrapSquare wrapText="bothSides"/>
          <wp:docPr id="632854332" name="Grafik 1" descr="Ein Bild, das Autoteile, Reifen, Transport,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967696" name="Grafik 1" descr="Ein Bild, das Autoteile, Reifen, Transport, Rad enthält.&#10;&#10;KI-generierte Inhalte können fehlerhaft sein."/>
                  <pic:cNvPicPr/>
                </pic:nvPicPr>
                <pic:blipFill>
                  <a:blip r:embed="rId3">
                    <a:extLst>
                      <a:ext uri="{28A0092B-C50C-407E-A947-70E740481C1C}">
                        <a14:useLocalDpi xmlns:a14="http://schemas.microsoft.com/office/drawing/2010/main" val="0"/>
                      </a:ext>
                    </a:extLst>
                  </a:blip>
                  <a:stretch>
                    <a:fillRect/>
                  </a:stretch>
                </pic:blipFill>
                <pic:spPr>
                  <a:xfrm>
                    <a:off x="0" y="0"/>
                    <a:ext cx="1504950" cy="9493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C60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0046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831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66A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782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8886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46454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D6A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EC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556175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8581D"/>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292DF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930398E"/>
    <w:multiLevelType w:val="multilevel"/>
    <w:tmpl w:val="33B06E7A"/>
    <w:styleLink w:val="Listenformatvorlage2"/>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652"/>
        </w:tabs>
        <w:ind w:left="652" w:hanging="368"/>
      </w:pPr>
      <w:rPr>
        <w:rFonts w:hint="default"/>
      </w:rPr>
    </w:lvl>
    <w:lvl w:ilvl="2">
      <w:start w:val="1"/>
      <w:numFmt w:val="decimal"/>
      <w:lvlText w:val="%1.%2.%3."/>
      <w:lvlJc w:val="left"/>
      <w:pPr>
        <w:tabs>
          <w:tab w:val="num" w:pos="1120"/>
        </w:tabs>
        <w:ind w:left="1120" w:hanging="553"/>
      </w:pPr>
      <w:rPr>
        <w:rFonts w:hint="default"/>
      </w:rPr>
    </w:lvl>
    <w:lvl w:ilvl="3">
      <w:start w:val="1"/>
      <w:numFmt w:val="decimal"/>
      <w:lvlText w:val="%1.%2.%3.%4."/>
      <w:lvlJc w:val="left"/>
      <w:pPr>
        <w:tabs>
          <w:tab w:val="num" w:pos="1588"/>
        </w:tabs>
        <w:ind w:left="1588" w:hanging="737"/>
      </w:pPr>
      <w:rPr>
        <w:rFonts w:hint="default"/>
      </w:rPr>
    </w:lvl>
    <w:lvl w:ilvl="4">
      <w:start w:val="1"/>
      <w:numFmt w:val="decimal"/>
      <w:lvlText w:val="%1.%2.%3.%4.%5."/>
      <w:lvlJc w:val="left"/>
      <w:pPr>
        <w:tabs>
          <w:tab w:val="num" w:pos="2055"/>
        </w:tabs>
        <w:ind w:left="2055" w:hanging="921"/>
      </w:pPr>
      <w:rPr>
        <w:rFonts w:hint="default"/>
      </w:rPr>
    </w:lvl>
    <w:lvl w:ilvl="5">
      <w:start w:val="1"/>
      <w:numFmt w:val="decimal"/>
      <w:lvlText w:val="%1.%2.%3.%4.%5.%6."/>
      <w:lvlJc w:val="left"/>
      <w:pPr>
        <w:tabs>
          <w:tab w:val="num" w:pos="2523"/>
        </w:tabs>
        <w:ind w:left="2523" w:hanging="1105"/>
      </w:pPr>
      <w:rPr>
        <w:rFonts w:hint="default"/>
      </w:rPr>
    </w:lvl>
    <w:lvl w:ilvl="6">
      <w:start w:val="1"/>
      <w:numFmt w:val="decimal"/>
      <w:lvlText w:val="%1.%2.%3.%4.%5.%6.%7."/>
      <w:lvlJc w:val="left"/>
      <w:pPr>
        <w:tabs>
          <w:tab w:val="num" w:pos="2991"/>
        </w:tabs>
        <w:ind w:left="2991" w:hanging="1290"/>
      </w:pPr>
      <w:rPr>
        <w:rFonts w:hint="default"/>
      </w:rPr>
    </w:lvl>
    <w:lvl w:ilvl="7">
      <w:start w:val="1"/>
      <w:numFmt w:val="decimal"/>
      <w:lvlText w:val="%1.%2.%3.%4.%5.%6.%7.%8."/>
      <w:lvlJc w:val="left"/>
      <w:pPr>
        <w:tabs>
          <w:tab w:val="num" w:pos="3459"/>
        </w:tabs>
        <w:ind w:left="3459" w:hanging="1474"/>
      </w:pPr>
      <w:rPr>
        <w:rFonts w:hint="default"/>
      </w:rPr>
    </w:lvl>
    <w:lvl w:ilvl="8">
      <w:start w:val="1"/>
      <w:numFmt w:val="decimal"/>
      <w:lvlText w:val="%1.%2.%3.%4.%5.%6.%7.%8.%9."/>
      <w:lvlJc w:val="left"/>
      <w:pPr>
        <w:tabs>
          <w:tab w:val="num" w:pos="3926"/>
        </w:tabs>
        <w:ind w:left="3926" w:hanging="1658"/>
      </w:pPr>
      <w:rPr>
        <w:rFonts w:hint="default"/>
      </w:rPr>
    </w:lvl>
  </w:abstractNum>
  <w:abstractNum w:abstractNumId="13" w15:restartNumberingAfterBreak="0">
    <w:nsid w:val="095B1FE4"/>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83E3A83"/>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D11A50"/>
    <w:multiLevelType w:val="multilevel"/>
    <w:tmpl w:val="F0DA77E2"/>
    <w:styleLink w:val="Listenformatvorlage3"/>
    <w:lvl w:ilvl="0">
      <w:start w:val="1"/>
      <w:numFmt w:val="decimal"/>
      <w:lvlText w:val="%1."/>
      <w:lvlJc w:val="left"/>
      <w:pPr>
        <w:tabs>
          <w:tab w:val="num" w:pos="680"/>
        </w:tabs>
        <w:ind w:left="680" w:hanging="680"/>
      </w:pPr>
      <w:rPr>
        <w:rFonts w:hint="default"/>
      </w:rPr>
    </w:lvl>
    <w:lvl w:ilvl="1">
      <w:start w:val="1"/>
      <w:numFmt w:val="decimal"/>
      <w:lvlText w:val="%2.%1."/>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680"/>
        </w:tabs>
        <w:ind w:left="680" w:hanging="680"/>
      </w:pPr>
      <w:rPr>
        <w:rFonts w:hint="default"/>
      </w:rPr>
    </w:lvl>
    <w:lvl w:ilvl="6">
      <w:start w:val="1"/>
      <w:numFmt w:val="decimal"/>
      <w:lvlText w:val="%1.%2.%3.%4.%5.%6.%7."/>
      <w:lvlJc w:val="left"/>
      <w:pPr>
        <w:tabs>
          <w:tab w:val="num" w:pos="680"/>
        </w:tabs>
        <w:ind w:left="680" w:hanging="680"/>
      </w:pPr>
      <w:rPr>
        <w:rFonts w:hint="default"/>
      </w:rPr>
    </w:lvl>
    <w:lvl w:ilvl="7">
      <w:start w:val="1"/>
      <w:numFmt w:val="decimal"/>
      <w:lvlText w:val="%1.%2.%3.%4.%5.%6.%7.%8."/>
      <w:lvlJc w:val="left"/>
      <w:pPr>
        <w:tabs>
          <w:tab w:val="num" w:pos="680"/>
        </w:tabs>
        <w:ind w:left="680" w:hanging="680"/>
      </w:pPr>
      <w:rPr>
        <w:rFonts w:hint="default"/>
      </w:rPr>
    </w:lvl>
    <w:lvl w:ilvl="8">
      <w:start w:val="1"/>
      <w:numFmt w:val="decimal"/>
      <w:lvlText w:val="%1.%2.%3.%4.%5.%6.%7.%8.%9."/>
      <w:lvlJc w:val="left"/>
      <w:pPr>
        <w:tabs>
          <w:tab w:val="num" w:pos="680"/>
        </w:tabs>
        <w:ind w:left="680" w:hanging="680"/>
      </w:pPr>
      <w:rPr>
        <w:rFonts w:hint="default"/>
      </w:rPr>
    </w:lvl>
  </w:abstractNum>
  <w:abstractNum w:abstractNumId="16" w15:restartNumberingAfterBreak="0">
    <w:nsid w:val="26CF1274"/>
    <w:multiLevelType w:val="hybridMultilevel"/>
    <w:tmpl w:val="36582F5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3646CD"/>
    <w:multiLevelType w:val="multilevel"/>
    <w:tmpl w:val="FBCA3F2A"/>
    <w:numStyleLink w:val="Listenformatvorlage1"/>
  </w:abstractNum>
  <w:abstractNum w:abstractNumId="18" w15:restartNumberingAfterBreak="0">
    <w:nsid w:val="315B1E1B"/>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EB1CE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7A5453"/>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9006D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B158E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CF284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F3346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D307E5"/>
    <w:multiLevelType w:val="multilevel"/>
    <w:tmpl w:val="FBCA3F2A"/>
    <w:styleLink w:val="Listenformatvorlage1"/>
    <w:lvl w:ilvl="0">
      <w:start w:val="1"/>
      <w:numFmt w:val="decimal"/>
      <w:lvlText w:val="%1."/>
      <w:lvlJc w:val="left"/>
      <w:pPr>
        <w:tabs>
          <w:tab w:val="num" w:pos="227"/>
        </w:tabs>
        <w:ind w:left="227" w:hanging="227"/>
      </w:pPr>
      <w:rPr>
        <w:rFonts w:hint="default"/>
      </w:rPr>
    </w:lvl>
    <w:lvl w:ilvl="1">
      <w:start w:val="1"/>
      <w:numFmt w:val="decimal"/>
      <w:lvlText w:val="%1.%2."/>
      <w:lvlJc w:val="left"/>
      <w:pPr>
        <w:tabs>
          <w:tab w:val="num" w:pos="411"/>
        </w:tabs>
        <w:ind w:left="411" w:hanging="411"/>
      </w:pPr>
      <w:rPr>
        <w:rFonts w:hint="default"/>
      </w:rPr>
    </w:lvl>
    <w:lvl w:ilvl="2">
      <w:start w:val="1"/>
      <w:numFmt w:val="decimal"/>
      <w:lvlText w:val="%1.%2.%3."/>
      <w:lvlJc w:val="left"/>
      <w:pPr>
        <w:tabs>
          <w:tab w:val="num" w:pos="595"/>
        </w:tabs>
        <w:ind w:left="595" w:hanging="595"/>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964"/>
        </w:tabs>
        <w:ind w:left="964" w:hanging="964"/>
      </w:pPr>
      <w:rPr>
        <w:rFonts w:hint="default"/>
      </w:rPr>
    </w:lvl>
    <w:lvl w:ilvl="5">
      <w:start w:val="1"/>
      <w:numFmt w:val="decimal"/>
      <w:lvlText w:val="%1.%2.%3.%4.%5.%6."/>
      <w:lvlJc w:val="left"/>
      <w:pPr>
        <w:tabs>
          <w:tab w:val="num" w:pos="1148"/>
        </w:tabs>
        <w:ind w:left="1148" w:hanging="1148"/>
      </w:pPr>
      <w:rPr>
        <w:rFonts w:hint="default"/>
      </w:rPr>
    </w:lvl>
    <w:lvl w:ilvl="6">
      <w:start w:val="1"/>
      <w:numFmt w:val="decimal"/>
      <w:lvlText w:val="%1.%2.%3.%4.%5.%6.%7."/>
      <w:lvlJc w:val="left"/>
      <w:pPr>
        <w:tabs>
          <w:tab w:val="num" w:pos="1332"/>
        </w:tabs>
        <w:ind w:left="1332" w:hanging="1332"/>
      </w:pPr>
      <w:rPr>
        <w:rFonts w:hint="default"/>
      </w:rPr>
    </w:lvl>
    <w:lvl w:ilvl="7">
      <w:start w:val="1"/>
      <w:numFmt w:val="decimal"/>
      <w:lvlText w:val="%1.%2.%3.%4.%5.%6.%7.%8."/>
      <w:lvlJc w:val="left"/>
      <w:pPr>
        <w:tabs>
          <w:tab w:val="num" w:pos="1517"/>
        </w:tabs>
        <w:ind w:left="1517" w:hanging="1517"/>
      </w:pPr>
      <w:rPr>
        <w:rFonts w:hint="default"/>
      </w:rPr>
    </w:lvl>
    <w:lvl w:ilvl="8">
      <w:start w:val="1"/>
      <w:numFmt w:val="decimal"/>
      <w:lvlText w:val="%1.%2.%3.%4.%5.%6.%7.%8.%9."/>
      <w:lvlJc w:val="left"/>
      <w:pPr>
        <w:tabs>
          <w:tab w:val="num" w:pos="1701"/>
        </w:tabs>
        <w:ind w:left="1701" w:hanging="1701"/>
      </w:pPr>
      <w:rPr>
        <w:rFonts w:hint="default"/>
      </w:rPr>
    </w:lvl>
  </w:abstractNum>
  <w:abstractNum w:abstractNumId="26" w15:restartNumberingAfterBreak="0">
    <w:nsid w:val="69C27BF2"/>
    <w:multiLevelType w:val="hybridMultilevel"/>
    <w:tmpl w:val="AF0AAE64"/>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1785C00"/>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107329"/>
    <w:multiLevelType w:val="multilevel"/>
    <w:tmpl w:val="6AFCC386"/>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299410100">
    <w:abstractNumId w:val="21"/>
  </w:num>
  <w:num w:numId="2" w16cid:durableId="286358947">
    <w:abstractNumId w:val="19"/>
  </w:num>
  <w:num w:numId="3" w16cid:durableId="1420443799">
    <w:abstractNumId w:val="13"/>
  </w:num>
  <w:num w:numId="4" w16cid:durableId="247883469">
    <w:abstractNumId w:val="9"/>
  </w:num>
  <w:num w:numId="5" w16cid:durableId="81804537">
    <w:abstractNumId w:val="7"/>
  </w:num>
  <w:num w:numId="6" w16cid:durableId="1037782190">
    <w:abstractNumId w:val="6"/>
  </w:num>
  <w:num w:numId="7" w16cid:durableId="1631402304">
    <w:abstractNumId w:val="5"/>
  </w:num>
  <w:num w:numId="8" w16cid:durableId="937323404">
    <w:abstractNumId w:val="4"/>
  </w:num>
  <w:num w:numId="9" w16cid:durableId="1462308159">
    <w:abstractNumId w:val="8"/>
  </w:num>
  <w:num w:numId="10" w16cid:durableId="2122140847">
    <w:abstractNumId w:val="3"/>
  </w:num>
  <w:num w:numId="11" w16cid:durableId="2106533958">
    <w:abstractNumId w:val="2"/>
  </w:num>
  <w:num w:numId="12" w16cid:durableId="712463461">
    <w:abstractNumId w:val="1"/>
  </w:num>
  <w:num w:numId="13" w16cid:durableId="286857118">
    <w:abstractNumId w:val="0"/>
  </w:num>
  <w:num w:numId="14" w16cid:durableId="1466972937">
    <w:abstractNumId w:val="23"/>
  </w:num>
  <w:num w:numId="15" w16cid:durableId="491719657">
    <w:abstractNumId w:val="10"/>
  </w:num>
  <w:num w:numId="16" w16cid:durableId="1784643436">
    <w:abstractNumId w:val="27"/>
  </w:num>
  <w:num w:numId="17" w16cid:durableId="1625696356">
    <w:abstractNumId w:val="14"/>
  </w:num>
  <w:num w:numId="18" w16cid:durableId="1754356024">
    <w:abstractNumId w:val="22"/>
  </w:num>
  <w:num w:numId="19" w16cid:durableId="1840348804">
    <w:abstractNumId w:val="24"/>
  </w:num>
  <w:num w:numId="20" w16cid:durableId="1197893925">
    <w:abstractNumId w:val="11"/>
  </w:num>
  <w:num w:numId="21" w16cid:durableId="266743170">
    <w:abstractNumId w:val="20"/>
  </w:num>
  <w:num w:numId="22" w16cid:durableId="1255629089">
    <w:abstractNumId w:val="28"/>
  </w:num>
  <w:num w:numId="23" w16cid:durableId="187253632">
    <w:abstractNumId w:val="18"/>
  </w:num>
  <w:num w:numId="24" w16cid:durableId="1483812555">
    <w:abstractNumId w:val="25"/>
  </w:num>
  <w:num w:numId="25" w16cid:durableId="274949428">
    <w:abstractNumId w:val="12"/>
  </w:num>
  <w:num w:numId="26" w16cid:durableId="1075518383">
    <w:abstractNumId w:val="15"/>
  </w:num>
  <w:num w:numId="27" w16cid:durableId="955597643">
    <w:abstractNumId w:val="16"/>
  </w:num>
  <w:num w:numId="28" w16cid:durableId="1558512593">
    <w:abstractNumId w:val="17"/>
  </w:num>
  <w:num w:numId="29" w16cid:durableId="13449422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67"/>
  <w:hyphenationZone w:val="425"/>
  <w:drawingGridHorizontalSpacing w:val="57"/>
  <w:drawingGridVerticalSpacing w:val="57"/>
  <w:displayHorizontalDrawingGridEvery w:val="5"/>
  <w:displayVerticalDrawingGridEvery w:val="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0DB4"/>
    <w:rsid w:val="00002849"/>
    <w:rsid w:val="000049DB"/>
    <w:rsid w:val="00021079"/>
    <w:rsid w:val="0002327D"/>
    <w:rsid w:val="00025F08"/>
    <w:rsid w:val="00040699"/>
    <w:rsid w:val="000516FD"/>
    <w:rsid w:val="00091C5E"/>
    <w:rsid w:val="00093A75"/>
    <w:rsid w:val="0009490E"/>
    <w:rsid w:val="0010111B"/>
    <w:rsid w:val="001163EB"/>
    <w:rsid w:val="00131097"/>
    <w:rsid w:val="001533EF"/>
    <w:rsid w:val="00174DE9"/>
    <w:rsid w:val="00187E85"/>
    <w:rsid w:val="00196D4D"/>
    <w:rsid w:val="001A1D17"/>
    <w:rsid w:val="001B5B84"/>
    <w:rsid w:val="001C181D"/>
    <w:rsid w:val="001F0178"/>
    <w:rsid w:val="001F10AD"/>
    <w:rsid w:val="00213119"/>
    <w:rsid w:val="00216485"/>
    <w:rsid w:val="00224615"/>
    <w:rsid w:val="002517EA"/>
    <w:rsid w:val="00256E0D"/>
    <w:rsid w:val="00270529"/>
    <w:rsid w:val="002B17FE"/>
    <w:rsid w:val="002C00E7"/>
    <w:rsid w:val="002C3B98"/>
    <w:rsid w:val="002E40A4"/>
    <w:rsid w:val="002F40E5"/>
    <w:rsid w:val="003027FB"/>
    <w:rsid w:val="00311064"/>
    <w:rsid w:val="003140FF"/>
    <w:rsid w:val="00321EB2"/>
    <w:rsid w:val="00341EDD"/>
    <w:rsid w:val="003423A5"/>
    <w:rsid w:val="003801B9"/>
    <w:rsid w:val="003869BD"/>
    <w:rsid w:val="00387B34"/>
    <w:rsid w:val="003A2E17"/>
    <w:rsid w:val="003B0DD5"/>
    <w:rsid w:val="003B4C48"/>
    <w:rsid w:val="003E25F2"/>
    <w:rsid w:val="003F2756"/>
    <w:rsid w:val="0040748A"/>
    <w:rsid w:val="00413379"/>
    <w:rsid w:val="00414EFB"/>
    <w:rsid w:val="004158EE"/>
    <w:rsid w:val="00423092"/>
    <w:rsid w:val="004308A9"/>
    <w:rsid w:val="00437158"/>
    <w:rsid w:val="0045749B"/>
    <w:rsid w:val="004646D8"/>
    <w:rsid w:val="00467D6B"/>
    <w:rsid w:val="00477217"/>
    <w:rsid w:val="00484935"/>
    <w:rsid w:val="004971FD"/>
    <w:rsid w:val="004A3375"/>
    <w:rsid w:val="004A773C"/>
    <w:rsid w:val="004B5DB9"/>
    <w:rsid w:val="004C429A"/>
    <w:rsid w:val="004C4F55"/>
    <w:rsid w:val="004D07A3"/>
    <w:rsid w:val="004D319F"/>
    <w:rsid w:val="004D34EF"/>
    <w:rsid w:val="00502B7D"/>
    <w:rsid w:val="00505B7F"/>
    <w:rsid w:val="0051355D"/>
    <w:rsid w:val="00515472"/>
    <w:rsid w:val="00522C91"/>
    <w:rsid w:val="005230F5"/>
    <w:rsid w:val="005258FF"/>
    <w:rsid w:val="0053585A"/>
    <w:rsid w:val="00537857"/>
    <w:rsid w:val="005513CF"/>
    <w:rsid w:val="00551561"/>
    <w:rsid w:val="00570B1D"/>
    <w:rsid w:val="0057396F"/>
    <w:rsid w:val="005756EF"/>
    <w:rsid w:val="005B190E"/>
    <w:rsid w:val="005C09E4"/>
    <w:rsid w:val="005C369B"/>
    <w:rsid w:val="005D4075"/>
    <w:rsid w:val="005F40EC"/>
    <w:rsid w:val="00602CF4"/>
    <w:rsid w:val="00606C2B"/>
    <w:rsid w:val="00615BBD"/>
    <w:rsid w:val="00624670"/>
    <w:rsid w:val="00631774"/>
    <w:rsid w:val="00631A7F"/>
    <w:rsid w:val="006429B7"/>
    <w:rsid w:val="00642C43"/>
    <w:rsid w:val="00643ECB"/>
    <w:rsid w:val="0064727B"/>
    <w:rsid w:val="00651504"/>
    <w:rsid w:val="006716C1"/>
    <w:rsid w:val="00672959"/>
    <w:rsid w:val="00686ABC"/>
    <w:rsid w:val="0069402F"/>
    <w:rsid w:val="006A549E"/>
    <w:rsid w:val="006B2B81"/>
    <w:rsid w:val="006C0FD5"/>
    <w:rsid w:val="006D02B9"/>
    <w:rsid w:val="006E221E"/>
    <w:rsid w:val="006E2DBC"/>
    <w:rsid w:val="006F0B44"/>
    <w:rsid w:val="007115D0"/>
    <w:rsid w:val="00713596"/>
    <w:rsid w:val="00716ABF"/>
    <w:rsid w:val="0073037C"/>
    <w:rsid w:val="00741019"/>
    <w:rsid w:val="00751350"/>
    <w:rsid w:val="00784580"/>
    <w:rsid w:val="00787015"/>
    <w:rsid w:val="00787AB6"/>
    <w:rsid w:val="007940F6"/>
    <w:rsid w:val="007A2AD5"/>
    <w:rsid w:val="007B4C60"/>
    <w:rsid w:val="007D5EE7"/>
    <w:rsid w:val="007E1B3A"/>
    <w:rsid w:val="007E2DDF"/>
    <w:rsid w:val="007E5945"/>
    <w:rsid w:val="007E6EB8"/>
    <w:rsid w:val="007F2178"/>
    <w:rsid w:val="007F21EC"/>
    <w:rsid w:val="007F373B"/>
    <w:rsid w:val="007F4C49"/>
    <w:rsid w:val="00803E65"/>
    <w:rsid w:val="00821B22"/>
    <w:rsid w:val="008261A2"/>
    <w:rsid w:val="00874580"/>
    <w:rsid w:val="00876D55"/>
    <w:rsid w:val="00877EB9"/>
    <w:rsid w:val="00881EDE"/>
    <w:rsid w:val="00883219"/>
    <w:rsid w:val="0088602E"/>
    <w:rsid w:val="00897D4D"/>
    <w:rsid w:val="008A35FA"/>
    <w:rsid w:val="008A3E60"/>
    <w:rsid w:val="008B1946"/>
    <w:rsid w:val="008B40EB"/>
    <w:rsid w:val="008B5031"/>
    <w:rsid w:val="008B6D82"/>
    <w:rsid w:val="008C5A87"/>
    <w:rsid w:val="008D220C"/>
    <w:rsid w:val="0093418D"/>
    <w:rsid w:val="00945B5C"/>
    <w:rsid w:val="009543AF"/>
    <w:rsid w:val="009630DA"/>
    <w:rsid w:val="00977B30"/>
    <w:rsid w:val="00990DB4"/>
    <w:rsid w:val="00995F4C"/>
    <w:rsid w:val="00996AEF"/>
    <w:rsid w:val="009C5827"/>
    <w:rsid w:val="00A17A76"/>
    <w:rsid w:val="00A2207F"/>
    <w:rsid w:val="00A22558"/>
    <w:rsid w:val="00A4430E"/>
    <w:rsid w:val="00A45E3C"/>
    <w:rsid w:val="00A82A65"/>
    <w:rsid w:val="00A95D17"/>
    <w:rsid w:val="00AA3C5C"/>
    <w:rsid w:val="00AA6A49"/>
    <w:rsid w:val="00AD09F2"/>
    <w:rsid w:val="00AD4D81"/>
    <w:rsid w:val="00AF69ED"/>
    <w:rsid w:val="00B06414"/>
    <w:rsid w:val="00B06425"/>
    <w:rsid w:val="00B23BAB"/>
    <w:rsid w:val="00B27296"/>
    <w:rsid w:val="00B3264C"/>
    <w:rsid w:val="00B51F24"/>
    <w:rsid w:val="00B54208"/>
    <w:rsid w:val="00B674B2"/>
    <w:rsid w:val="00B707B6"/>
    <w:rsid w:val="00B75F66"/>
    <w:rsid w:val="00B75F9C"/>
    <w:rsid w:val="00B944BB"/>
    <w:rsid w:val="00BB113C"/>
    <w:rsid w:val="00BD4589"/>
    <w:rsid w:val="00BF5603"/>
    <w:rsid w:val="00C3208E"/>
    <w:rsid w:val="00C45C64"/>
    <w:rsid w:val="00C50382"/>
    <w:rsid w:val="00C62472"/>
    <w:rsid w:val="00C71AE7"/>
    <w:rsid w:val="00CC07AD"/>
    <w:rsid w:val="00CD0E2F"/>
    <w:rsid w:val="00CD36EA"/>
    <w:rsid w:val="00CD6608"/>
    <w:rsid w:val="00CF73A3"/>
    <w:rsid w:val="00CF74F8"/>
    <w:rsid w:val="00D20BF8"/>
    <w:rsid w:val="00D22E1E"/>
    <w:rsid w:val="00D2384C"/>
    <w:rsid w:val="00D37511"/>
    <w:rsid w:val="00D4183D"/>
    <w:rsid w:val="00D44517"/>
    <w:rsid w:val="00D51188"/>
    <w:rsid w:val="00D56FD3"/>
    <w:rsid w:val="00D7578B"/>
    <w:rsid w:val="00D85B55"/>
    <w:rsid w:val="00D9378B"/>
    <w:rsid w:val="00DA7042"/>
    <w:rsid w:val="00DB2CEB"/>
    <w:rsid w:val="00DC3644"/>
    <w:rsid w:val="00DC5E12"/>
    <w:rsid w:val="00DF442F"/>
    <w:rsid w:val="00DF7C12"/>
    <w:rsid w:val="00E200D2"/>
    <w:rsid w:val="00E25A17"/>
    <w:rsid w:val="00E320E2"/>
    <w:rsid w:val="00E41FF4"/>
    <w:rsid w:val="00E43C70"/>
    <w:rsid w:val="00E6035D"/>
    <w:rsid w:val="00E63DEB"/>
    <w:rsid w:val="00E763A7"/>
    <w:rsid w:val="00EA6527"/>
    <w:rsid w:val="00ED6D77"/>
    <w:rsid w:val="00EE24F4"/>
    <w:rsid w:val="00EE49A2"/>
    <w:rsid w:val="00F007ED"/>
    <w:rsid w:val="00F035A4"/>
    <w:rsid w:val="00F13E95"/>
    <w:rsid w:val="00F17EC8"/>
    <w:rsid w:val="00F31E55"/>
    <w:rsid w:val="00F41791"/>
    <w:rsid w:val="00F50979"/>
    <w:rsid w:val="00F60746"/>
    <w:rsid w:val="00F628B7"/>
    <w:rsid w:val="00F745C4"/>
    <w:rsid w:val="00F747FC"/>
    <w:rsid w:val="00F869A7"/>
    <w:rsid w:val="00FA20B6"/>
    <w:rsid w:val="00FA2586"/>
    <w:rsid w:val="00FA33C1"/>
    <w:rsid w:val="00FA39AB"/>
    <w:rsid w:val="00FA5A90"/>
    <w:rsid w:val="00FB3C96"/>
    <w:rsid w:val="00FD04AF"/>
    <w:rsid w:val="00FD337E"/>
    <w:rsid w:val="00FE6F7F"/>
    <w:rsid w:val="00FF3E28"/>
    <w:rsid w:val="00FF644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387D8"/>
  <w15:docId w15:val="{6822B57F-4C66-4CBD-83C0-AE2D8D0C4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E40A4"/>
    <w:pPr>
      <w:spacing w:after="0" w:line="264" w:lineRule="auto"/>
    </w:pPr>
  </w:style>
  <w:style w:type="paragraph" w:styleId="berschrift1">
    <w:name w:val="heading 1"/>
    <w:aliases w:val="1. Überschrift"/>
    <w:basedOn w:val="Standard"/>
    <w:next w:val="Standard"/>
    <w:link w:val="berschrift1Zchn"/>
    <w:uiPriority w:val="9"/>
    <w:qFormat/>
    <w:rsid w:val="00995F4C"/>
    <w:pPr>
      <w:keepNext/>
      <w:keepLines/>
      <w:spacing w:before="360"/>
      <w:outlineLvl w:val="0"/>
    </w:pPr>
    <w:rPr>
      <w:rFonts w:asciiTheme="majorHAnsi" w:eastAsiaTheme="majorEastAsia" w:hAnsiTheme="majorHAnsi" w:cstheme="majorBidi"/>
      <w:b/>
      <w:bCs/>
      <w:szCs w:val="28"/>
    </w:rPr>
  </w:style>
  <w:style w:type="paragraph" w:styleId="berschrift2">
    <w:name w:val="heading 2"/>
    <w:aliases w:val="2. Überschrift"/>
    <w:basedOn w:val="berschrift1"/>
    <w:next w:val="Standard"/>
    <w:link w:val="berschrift2Zchn"/>
    <w:uiPriority w:val="9"/>
    <w:semiHidden/>
    <w:unhideWhenUsed/>
    <w:qFormat/>
    <w:rsid w:val="00995F4C"/>
    <w:pPr>
      <w:spacing w:before="200"/>
      <w:outlineLvl w:val="1"/>
    </w:pPr>
    <w:rPr>
      <w:bCs w:val="0"/>
      <w:szCs w:val="26"/>
    </w:rPr>
  </w:style>
  <w:style w:type="paragraph" w:styleId="berschrift3">
    <w:name w:val="heading 3"/>
    <w:aliases w:val="3. Überschrift"/>
    <w:basedOn w:val="berschrift2"/>
    <w:next w:val="Standard"/>
    <w:link w:val="berschrift3Zchn"/>
    <w:uiPriority w:val="9"/>
    <w:semiHidden/>
    <w:unhideWhenUsed/>
    <w:qFormat/>
    <w:rsid w:val="00995F4C"/>
    <w:pPr>
      <w:outlineLvl w:val="2"/>
    </w:pPr>
    <w:rPr>
      <w:bCs/>
    </w:rPr>
  </w:style>
  <w:style w:type="paragraph" w:styleId="berschrift4">
    <w:name w:val="heading 4"/>
    <w:aliases w:val="4. Überschrift"/>
    <w:basedOn w:val="berschrift3"/>
    <w:next w:val="Standard"/>
    <w:link w:val="berschrift4Zchn"/>
    <w:uiPriority w:val="9"/>
    <w:semiHidden/>
    <w:unhideWhenUsed/>
    <w:qFormat/>
    <w:rsid w:val="00995F4C"/>
    <w:pPr>
      <w:outlineLvl w:val="3"/>
    </w:pPr>
    <w:rPr>
      <w:bCs w:val="0"/>
      <w:iCs/>
    </w:rPr>
  </w:style>
  <w:style w:type="paragraph" w:styleId="berschrift5">
    <w:name w:val="heading 5"/>
    <w:aliases w:val="5. Überschrift"/>
    <w:basedOn w:val="berschrift4"/>
    <w:next w:val="Standard"/>
    <w:link w:val="berschrift5Zchn"/>
    <w:uiPriority w:val="9"/>
    <w:semiHidden/>
    <w:unhideWhenUsed/>
    <w:qFormat/>
    <w:rsid w:val="00995F4C"/>
    <w:pPr>
      <w:outlineLvl w:val="4"/>
    </w:pPr>
  </w:style>
  <w:style w:type="paragraph" w:styleId="berschrift6">
    <w:name w:val="heading 6"/>
    <w:aliases w:val="6. Überschrift"/>
    <w:basedOn w:val="berschrift5"/>
    <w:next w:val="Standard"/>
    <w:link w:val="berschrift6Zchn"/>
    <w:uiPriority w:val="9"/>
    <w:semiHidden/>
    <w:unhideWhenUsed/>
    <w:qFormat/>
    <w:rsid w:val="00995F4C"/>
    <w:pPr>
      <w:outlineLvl w:val="5"/>
    </w:pPr>
    <w:rPr>
      <w:iCs w:val="0"/>
    </w:rPr>
  </w:style>
  <w:style w:type="paragraph" w:styleId="berschrift7">
    <w:name w:val="heading 7"/>
    <w:aliases w:val="7. Überschrift"/>
    <w:basedOn w:val="berschrift6"/>
    <w:next w:val="Standard"/>
    <w:link w:val="berschrift7Zchn"/>
    <w:uiPriority w:val="9"/>
    <w:semiHidden/>
    <w:unhideWhenUsed/>
    <w:qFormat/>
    <w:rsid w:val="00502B7D"/>
    <w:pPr>
      <w:outlineLvl w:val="6"/>
    </w:pPr>
    <w:rPr>
      <w:iCs/>
    </w:rPr>
  </w:style>
  <w:style w:type="paragraph" w:styleId="berschrift8">
    <w:name w:val="heading 8"/>
    <w:aliases w:val="8. Überschrift"/>
    <w:basedOn w:val="berschrift7"/>
    <w:next w:val="Standard"/>
    <w:link w:val="berschrift8Zchn"/>
    <w:uiPriority w:val="9"/>
    <w:semiHidden/>
    <w:unhideWhenUsed/>
    <w:qFormat/>
    <w:rsid w:val="00995F4C"/>
    <w:pPr>
      <w:outlineLvl w:val="7"/>
    </w:pPr>
    <w:rPr>
      <w:szCs w:val="20"/>
    </w:rPr>
  </w:style>
  <w:style w:type="paragraph" w:styleId="berschrift9">
    <w:name w:val="heading 9"/>
    <w:aliases w:val="9. Überschrift"/>
    <w:basedOn w:val="berschrift8"/>
    <w:next w:val="Standard"/>
    <w:link w:val="berschrift9Zchn"/>
    <w:uiPriority w:val="9"/>
    <w:semiHidden/>
    <w:unhideWhenUsed/>
    <w:qFormat/>
    <w:rsid w:val="00995F4C"/>
    <w:pPr>
      <w:outlineLvl w:val="8"/>
    </w:pPr>
    <w:rPr>
      <w:iCs w:val="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basedOn w:val="Standard"/>
    <w:uiPriority w:val="1"/>
    <w:qFormat/>
    <w:rsid w:val="00F41791"/>
    <w:pPr>
      <w:spacing w:line="240" w:lineRule="auto"/>
    </w:pPr>
  </w:style>
  <w:style w:type="character" w:customStyle="1" w:styleId="berschrift1Zchn">
    <w:name w:val="Überschrift 1 Zchn"/>
    <w:aliases w:val="1. Überschrift Zchn"/>
    <w:basedOn w:val="Absatz-Standardschriftart"/>
    <w:link w:val="berschrift1"/>
    <w:uiPriority w:val="9"/>
    <w:rsid w:val="00F628B7"/>
    <w:rPr>
      <w:rFonts w:asciiTheme="majorHAnsi" w:eastAsiaTheme="majorEastAsia" w:hAnsiTheme="majorHAnsi" w:cstheme="majorBidi"/>
      <w:b/>
      <w:bCs/>
      <w:szCs w:val="28"/>
    </w:rPr>
  </w:style>
  <w:style w:type="character" w:customStyle="1" w:styleId="berschrift2Zchn">
    <w:name w:val="Überschrift 2 Zchn"/>
    <w:aliases w:val="2. Überschrift Zchn"/>
    <w:basedOn w:val="Absatz-Standardschriftart"/>
    <w:link w:val="berschrift2"/>
    <w:uiPriority w:val="9"/>
    <w:semiHidden/>
    <w:rsid w:val="00F628B7"/>
    <w:rPr>
      <w:rFonts w:asciiTheme="majorHAnsi" w:eastAsiaTheme="majorEastAsia" w:hAnsiTheme="majorHAnsi" w:cstheme="majorBidi"/>
      <w:b/>
      <w:szCs w:val="26"/>
    </w:rPr>
  </w:style>
  <w:style w:type="paragraph" w:styleId="Titel">
    <w:name w:val="Title"/>
    <w:basedOn w:val="Standard"/>
    <w:next w:val="Standard"/>
    <w:link w:val="TitelZchn"/>
    <w:uiPriority w:val="10"/>
    <w:qFormat/>
    <w:rsid w:val="00F41791"/>
    <w:pPr>
      <w:contextualSpacing/>
    </w:pPr>
    <w:rPr>
      <w:rFonts w:asciiTheme="majorHAnsi" w:eastAsiaTheme="majorEastAsia" w:hAnsiTheme="majorHAnsi" w:cstheme="majorBidi"/>
      <w:b/>
      <w:smallCaps/>
      <w:spacing w:val="6"/>
      <w:kern w:val="28"/>
      <w:sz w:val="28"/>
      <w:szCs w:val="52"/>
    </w:rPr>
  </w:style>
  <w:style w:type="character" w:customStyle="1" w:styleId="TitelZchn">
    <w:name w:val="Titel Zchn"/>
    <w:basedOn w:val="Absatz-Standardschriftart"/>
    <w:link w:val="Titel"/>
    <w:uiPriority w:val="10"/>
    <w:rsid w:val="00F41791"/>
    <w:rPr>
      <w:rFonts w:asciiTheme="majorHAnsi" w:eastAsiaTheme="majorEastAsia" w:hAnsiTheme="majorHAnsi" w:cstheme="majorBidi"/>
      <w:b/>
      <w:smallCaps/>
      <w:spacing w:val="6"/>
      <w:kern w:val="28"/>
      <w:sz w:val="28"/>
      <w:szCs w:val="52"/>
    </w:rPr>
  </w:style>
  <w:style w:type="paragraph" w:styleId="Untertitel">
    <w:name w:val="Subtitle"/>
    <w:basedOn w:val="Standard"/>
    <w:next w:val="Standard"/>
    <w:link w:val="UntertitelZchn"/>
    <w:uiPriority w:val="11"/>
    <w:qFormat/>
    <w:rsid w:val="00F41791"/>
    <w:pPr>
      <w:numPr>
        <w:ilvl w:val="1"/>
      </w:numPr>
      <w:ind w:left="709"/>
    </w:pPr>
    <w:rPr>
      <w:rFonts w:asciiTheme="majorHAnsi" w:eastAsiaTheme="majorEastAsia" w:hAnsiTheme="majorHAnsi" w:cstheme="majorBidi"/>
      <w:iCs/>
      <w:spacing w:val="6"/>
      <w:szCs w:val="24"/>
    </w:rPr>
  </w:style>
  <w:style w:type="character" w:customStyle="1" w:styleId="UntertitelZchn">
    <w:name w:val="Untertitel Zchn"/>
    <w:basedOn w:val="Absatz-Standardschriftart"/>
    <w:link w:val="Untertitel"/>
    <w:uiPriority w:val="11"/>
    <w:rsid w:val="00F41791"/>
    <w:rPr>
      <w:rFonts w:asciiTheme="majorHAnsi" w:eastAsiaTheme="majorEastAsia" w:hAnsiTheme="majorHAnsi" w:cstheme="majorBidi"/>
      <w:iCs/>
      <w:spacing w:val="6"/>
      <w:szCs w:val="24"/>
    </w:rPr>
  </w:style>
  <w:style w:type="character" w:styleId="SchwacheHervorhebung">
    <w:name w:val="Subtle Emphasis"/>
    <w:basedOn w:val="Absatz-Standardschriftart"/>
    <w:uiPriority w:val="19"/>
    <w:qFormat/>
    <w:rsid w:val="00F41791"/>
    <w:rPr>
      <w:i w:val="0"/>
      <w:iCs/>
      <w:color w:val="808080" w:themeColor="text1" w:themeTint="7F"/>
    </w:rPr>
  </w:style>
  <w:style w:type="character" w:styleId="Hervorhebung">
    <w:name w:val="Emphasis"/>
    <w:basedOn w:val="Absatz-Standardschriftart"/>
    <w:uiPriority w:val="20"/>
    <w:qFormat/>
    <w:rsid w:val="00F41791"/>
    <w:rPr>
      <w:b/>
      <w:i w:val="0"/>
      <w:iCs/>
    </w:rPr>
  </w:style>
  <w:style w:type="character" w:styleId="IntensiveHervorhebung">
    <w:name w:val="Intense Emphasis"/>
    <w:basedOn w:val="Absatz-Standardschriftart"/>
    <w:uiPriority w:val="21"/>
    <w:qFormat/>
    <w:rsid w:val="00F41791"/>
    <w:rPr>
      <w:b/>
      <w:bCs/>
      <w:i w:val="0"/>
      <w:iCs/>
      <w:color w:val="6FA2AE" w:themeColor="accent1"/>
    </w:rPr>
  </w:style>
  <w:style w:type="paragraph" w:styleId="Zitat">
    <w:name w:val="Quote"/>
    <w:basedOn w:val="Standard"/>
    <w:next w:val="Standard"/>
    <w:link w:val="ZitatZchn"/>
    <w:uiPriority w:val="29"/>
    <w:qFormat/>
    <w:rsid w:val="00F035A4"/>
    <w:pPr>
      <w:spacing w:before="100"/>
    </w:pPr>
    <w:rPr>
      <w:i/>
      <w:iCs/>
      <w:color w:val="000000" w:themeColor="text1"/>
    </w:rPr>
  </w:style>
  <w:style w:type="character" w:customStyle="1" w:styleId="ZitatZchn">
    <w:name w:val="Zitat Zchn"/>
    <w:basedOn w:val="Absatz-Standardschriftart"/>
    <w:link w:val="Zitat"/>
    <w:uiPriority w:val="29"/>
    <w:rsid w:val="00F035A4"/>
    <w:rPr>
      <w:i/>
      <w:iCs/>
      <w:color w:val="000000" w:themeColor="text1"/>
    </w:rPr>
  </w:style>
  <w:style w:type="paragraph" w:styleId="IntensivesZitat">
    <w:name w:val="Intense Quote"/>
    <w:basedOn w:val="Standard"/>
    <w:next w:val="Standard"/>
    <w:link w:val="IntensivesZitatZchn"/>
    <w:uiPriority w:val="30"/>
    <w:qFormat/>
    <w:rsid w:val="00F41791"/>
    <w:pPr>
      <w:spacing w:before="200" w:after="200"/>
      <w:ind w:left="936"/>
    </w:pPr>
    <w:rPr>
      <w:bCs/>
      <w:i/>
      <w:iCs/>
    </w:rPr>
  </w:style>
  <w:style w:type="character" w:customStyle="1" w:styleId="IntensivesZitatZchn">
    <w:name w:val="Intensives Zitat Zchn"/>
    <w:basedOn w:val="Absatz-Standardschriftart"/>
    <w:link w:val="IntensivesZitat"/>
    <w:uiPriority w:val="30"/>
    <w:rsid w:val="00F41791"/>
    <w:rPr>
      <w:bCs/>
      <w:i/>
      <w:iCs/>
    </w:rPr>
  </w:style>
  <w:style w:type="character" w:styleId="SchwacherVerweis">
    <w:name w:val="Subtle Reference"/>
    <w:basedOn w:val="Absatz-Standardschriftart"/>
    <w:uiPriority w:val="31"/>
    <w:qFormat/>
    <w:rsid w:val="00F41791"/>
    <w:rPr>
      <w:caps w:val="0"/>
      <w:smallCaps w:val="0"/>
      <w:color w:val="BFBFBF" w:themeColor="accent2"/>
      <w:u w:val="single"/>
    </w:rPr>
  </w:style>
  <w:style w:type="character" w:styleId="IntensiverVerweis">
    <w:name w:val="Intense Reference"/>
    <w:basedOn w:val="Absatz-Standardschriftart"/>
    <w:uiPriority w:val="32"/>
    <w:qFormat/>
    <w:rsid w:val="00F41791"/>
    <w:rPr>
      <w:b/>
      <w:bCs/>
      <w:caps w:val="0"/>
      <w:smallCaps w:val="0"/>
      <w:color w:val="BFBFBF" w:themeColor="accent2"/>
      <w:spacing w:val="5"/>
      <w:u w:val="single"/>
    </w:rPr>
  </w:style>
  <w:style w:type="character" w:styleId="Buchtitel">
    <w:name w:val="Book Title"/>
    <w:basedOn w:val="Absatz-Standardschriftart"/>
    <w:uiPriority w:val="33"/>
    <w:semiHidden/>
    <w:qFormat/>
    <w:rsid w:val="00F41791"/>
    <w:rPr>
      <w:b/>
      <w:bCs/>
      <w:caps w:val="0"/>
      <w:smallCaps/>
      <w:spacing w:val="5"/>
    </w:rPr>
  </w:style>
  <w:style w:type="paragraph" w:styleId="Listenabsatz">
    <w:name w:val="List Paragraph"/>
    <w:basedOn w:val="Standard"/>
    <w:uiPriority w:val="34"/>
    <w:qFormat/>
    <w:rsid w:val="00F41791"/>
    <w:pPr>
      <w:ind w:left="720"/>
      <w:contextualSpacing/>
    </w:pPr>
  </w:style>
  <w:style w:type="table" w:styleId="Tabellenraster">
    <w:name w:val="Table Grid"/>
    <w:basedOn w:val="NormaleTabelle"/>
    <w:uiPriority w:val="59"/>
    <w:rsid w:val="007F3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3. Überschrift Zchn"/>
    <w:basedOn w:val="Absatz-Standardschriftart"/>
    <w:link w:val="berschrift3"/>
    <w:uiPriority w:val="9"/>
    <w:semiHidden/>
    <w:rsid w:val="00F628B7"/>
    <w:rPr>
      <w:rFonts w:asciiTheme="majorHAnsi" w:eastAsiaTheme="majorEastAsia" w:hAnsiTheme="majorHAnsi" w:cstheme="majorBidi"/>
      <w:b/>
      <w:bCs/>
      <w:szCs w:val="26"/>
    </w:rPr>
  </w:style>
  <w:style w:type="character" w:customStyle="1" w:styleId="berschrift4Zchn">
    <w:name w:val="Überschrift 4 Zchn"/>
    <w:aliases w:val="4. Überschrift Zchn"/>
    <w:basedOn w:val="Absatz-Standardschriftart"/>
    <w:link w:val="berschrift4"/>
    <w:uiPriority w:val="9"/>
    <w:semiHidden/>
    <w:rsid w:val="00F628B7"/>
    <w:rPr>
      <w:rFonts w:asciiTheme="majorHAnsi" w:eastAsiaTheme="majorEastAsia" w:hAnsiTheme="majorHAnsi" w:cstheme="majorBidi"/>
      <w:b/>
      <w:iCs/>
      <w:szCs w:val="26"/>
    </w:rPr>
  </w:style>
  <w:style w:type="character" w:customStyle="1" w:styleId="berschrift5Zchn">
    <w:name w:val="Überschrift 5 Zchn"/>
    <w:aliases w:val="5. Überschrift Zchn"/>
    <w:basedOn w:val="Absatz-Standardschriftart"/>
    <w:link w:val="berschrift5"/>
    <w:uiPriority w:val="9"/>
    <w:semiHidden/>
    <w:rsid w:val="00F628B7"/>
    <w:rPr>
      <w:rFonts w:asciiTheme="majorHAnsi" w:eastAsiaTheme="majorEastAsia" w:hAnsiTheme="majorHAnsi" w:cstheme="majorBidi"/>
      <w:b/>
      <w:iCs/>
      <w:szCs w:val="26"/>
    </w:rPr>
  </w:style>
  <w:style w:type="character" w:customStyle="1" w:styleId="berschrift6Zchn">
    <w:name w:val="Überschrift 6 Zchn"/>
    <w:aliases w:val="6. Überschrift Zchn"/>
    <w:basedOn w:val="Absatz-Standardschriftart"/>
    <w:link w:val="berschrift6"/>
    <w:uiPriority w:val="9"/>
    <w:semiHidden/>
    <w:rsid w:val="00F628B7"/>
    <w:rPr>
      <w:rFonts w:asciiTheme="majorHAnsi" w:eastAsiaTheme="majorEastAsia" w:hAnsiTheme="majorHAnsi" w:cstheme="majorBidi"/>
      <w:b/>
      <w:szCs w:val="26"/>
    </w:rPr>
  </w:style>
  <w:style w:type="character" w:customStyle="1" w:styleId="berschrift7Zchn">
    <w:name w:val="Überschrift 7 Zchn"/>
    <w:aliases w:val="7. Überschrift Zchn"/>
    <w:basedOn w:val="Absatz-Standardschriftart"/>
    <w:link w:val="berschrift7"/>
    <w:uiPriority w:val="9"/>
    <w:semiHidden/>
    <w:rsid w:val="00502B7D"/>
    <w:rPr>
      <w:rFonts w:asciiTheme="majorHAnsi" w:eastAsiaTheme="majorEastAsia" w:hAnsiTheme="majorHAnsi" w:cstheme="majorBidi"/>
      <w:b/>
      <w:iCs/>
      <w:szCs w:val="26"/>
    </w:rPr>
  </w:style>
  <w:style w:type="character" w:customStyle="1" w:styleId="berschrift8Zchn">
    <w:name w:val="Überschrift 8 Zchn"/>
    <w:aliases w:val="8. Überschrift Zchn"/>
    <w:basedOn w:val="Absatz-Standardschriftart"/>
    <w:link w:val="berschrift8"/>
    <w:uiPriority w:val="9"/>
    <w:semiHidden/>
    <w:rsid w:val="00F628B7"/>
    <w:rPr>
      <w:rFonts w:asciiTheme="majorHAnsi" w:eastAsiaTheme="majorEastAsia" w:hAnsiTheme="majorHAnsi" w:cstheme="majorBidi"/>
      <w:b/>
      <w:iCs/>
      <w:szCs w:val="20"/>
    </w:rPr>
  </w:style>
  <w:style w:type="character" w:customStyle="1" w:styleId="berschrift9Zchn">
    <w:name w:val="Überschrift 9 Zchn"/>
    <w:aliases w:val="9. Überschrift Zchn"/>
    <w:basedOn w:val="Absatz-Standardschriftart"/>
    <w:link w:val="berschrift9"/>
    <w:uiPriority w:val="9"/>
    <w:semiHidden/>
    <w:rsid w:val="00F628B7"/>
    <w:rPr>
      <w:rFonts w:asciiTheme="majorHAnsi" w:eastAsiaTheme="majorEastAsia" w:hAnsiTheme="majorHAnsi" w:cstheme="majorBidi"/>
      <w:b/>
      <w:szCs w:val="20"/>
    </w:rPr>
  </w:style>
  <w:style w:type="paragraph" w:styleId="Beschriftung">
    <w:name w:val="caption"/>
    <w:basedOn w:val="Standard"/>
    <w:next w:val="Standard"/>
    <w:uiPriority w:val="35"/>
    <w:semiHidden/>
    <w:unhideWhenUsed/>
    <w:qFormat/>
    <w:rsid w:val="001C181D"/>
    <w:pPr>
      <w:spacing w:after="200" w:line="240" w:lineRule="auto"/>
    </w:pPr>
    <w:rPr>
      <w:bCs/>
      <w:color w:val="7F7F7F" w:themeColor="accent3"/>
      <w:sz w:val="18"/>
      <w:szCs w:val="18"/>
    </w:rPr>
  </w:style>
  <w:style w:type="paragraph" w:styleId="Inhaltsverzeichnisberschrift">
    <w:name w:val="TOC Heading"/>
    <w:basedOn w:val="Titel"/>
    <w:next w:val="Standard"/>
    <w:uiPriority w:val="39"/>
    <w:semiHidden/>
    <w:unhideWhenUsed/>
    <w:qFormat/>
    <w:rsid w:val="001C181D"/>
    <w:pPr>
      <w:spacing w:before="480"/>
    </w:pPr>
  </w:style>
  <w:style w:type="paragraph" w:styleId="Blocktext">
    <w:name w:val="Block Text"/>
    <w:basedOn w:val="Standard"/>
    <w:uiPriority w:val="99"/>
    <w:semiHidden/>
    <w:unhideWhenUsed/>
    <w:rsid w:val="001C181D"/>
    <w:pPr>
      <w:pBdr>
        <w:top w:val="single" w:sz="2" w:space="10" w:color="auto" w:shadow="1"/>
        <w:left w:val="single" w:sz="2" w:space="10" w:color="auto" w:shadow="1"/>
        <w:bottom w:val="single" w:sz="2" w:space="10" w:color="auto" w:shadow="1"/>
        <w:right w:val="single" w:sz="2" w:space="10" w:color="auto" w:shadow="1"/>
      </w:pBdr>
      <w:ind w:left="1152" w:right="1152"/>
    </w:pPr>
    <w:rPr>
      <w:rFonts w:eastAsiaTheme="minorEastAsia"/>
      <w:iCs/>
    </w:rPr>
  </w:style>
  <w:style w:type="paragraph" w:styleId="Endnotentext">
    <w:name w:val="endnote text"/>
    <w:basedOn w:val="Standard"/>
    <w:link w:val="EndnotentextZchn"/>
    <w:uiPriority w:val="99"/>
    <w:semiHidden/>
    <w:unhideWhenUsed/>
    <w:rsid w:val="001C181D"/>
    <w:pPr>
      <w:spacing w:line="240" w:lineRule="auto"/>
    </w:pPr>
    <w:rPr>
      <w:sz w:val="18"/>
      <w:szCs w:val="20"/>
    </w:rPr>
  </w:style>
  <w:style w:type="character" w:customStyle="1" w:styleId="EndnotentextZchn">
    <w:name w:val="Endnotentext Zchn"/>
    <w:basedOn w:val="Absatz-Standardschriftart"/>
    <w:link w:val="Endnotentext"/>
    <w:uiPriority w:val="99"/>
    <w:semiHidden/>
    <w:rsid w:val="001C181D"/>
    <w:rPr>
      <w:sz w:val="18"/>
      <w:szCs w:val="20"/>
    </w:rPr>
  </w:style>
  <w:style w:type="character" w:styleId="Endnotenzeichen">
    <w:name w:val="endnote reference"/>
    <w:basedOn w:val="Absatz-Standardschriftart"/>
    <w:uiPriority w:val="99"/>
    <w:semiHidden/>
    <w:unhideWhenUsed/>
    <w:rsid w:val="001C181D"/>
    <w:rPr>
      <w:vertAlign w:val="superscript"/>
    </w:rPr>
  </w:style>
  <w:style w:type="paragraph" w:styleId="Fu-Endnotenberschrift">
    <w:name w:val="Note Heading"/>
    <w:basedOn w:val="Standard"/>
    <w:next w:val="Standard"/>
    <w:link w:val="Fu-EndnotenberschriftZchn"/>
    <w:uiPriority w:val="99"/>
    <w:semiHidden/>
    <w:unhideWhenUsed/>
    <w:rsid w:val="001C181D"/>
    <w:pPr>
      <w:spacing w:line="240" w:lineRule="auto"/>
    </w:pPr>
    <w:rPr>
      <w:b/>
      <w:sz w:val="18"/>
    </w:rPr>
  </w:style>
  <w:style w:type="character" w:customStyle="1" w:styleId="Fu-EndnotenberschriftZchn">
    <w:name w:val="Fuß/-Endnotenüberschrift Zchn"/>
    <w:basedOn w:val="Absatz-Standardschriftart"/>
    <w:link w:val="Fu-Endnotenberschrift"/>
    <w:uiPriority w:val="99"/>
    <w:semiHidden/>
    <w:rsid w:val="001C181D"/>
    <w:rPr>
      <w:b/>
      <w:sz w:val="18"/>
    </w:rPr>
  </w:style>
  <w:style w:type="paragraph" w:styleId="Funotentext">
    <w:name w:val="footnote text"/>
    <w:basedOn w:val="Standard"/>
    <w:link w:val="FunotentextZchn"/>
    <w:uiPriority w:val="99"/>
    <w:semiHidden/>
    <w:unhideWhenUsed/>
    <w:rsid w:val="001C181D"/>
    <w:pPr>
      <w:spacing w:line="240" w:lineRule="auto"/>
    </w:pPr>
    <w:rPr>
      <w:sz w:val="18"/>
      <w:szCs w:val="20"/>
    </w:rPr>
  </w:style>
  <w:style w:type="character" w:customStyle="1" w:styleId="FunotentextZchn">
    <w:name w:val="Fußnotentext Zchn"/>
    <w:basedOn w:val="Absatz-Standardschriftart"/>
    <w:link w:val="Funotentext"/>
    <w:uiPriority w:val="99"/>
    <w:semiHidden/>
    <w:rsid w:val="001C181D"/>
    <w:rPr>
      <w:sz w:val="18"/>
      <w:szCs w:val="20"/>
    </w:rPr>
  </w:style>
  <w:style w:type="paragraph" w:styleId="Fuzeile">
    <w:name w:val="footer"/>
    <w:basedOn w:val="Standard"/>
    <w:link w:val="FuzeileZchn"/>
    <w:unhideWhenUsed/>
    <w:rsid w:val="001C181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C181D"/>
  </w:style>
  <w:style w:type="character" w:styleId="Hyperlink">
    <w:name w:val="Hyperlink"/>
    <w:basedOn w:val="Absatz-Standardschriftart"/>
    <w:unhideWhenUsed/>
    <w:rsid w:val="00F628B7"/>
    <w:rPr>
      <w:color w:val="3F3F3F" w:themeColor="accent6"/>
      <w:u w:val="single"/>
    </w:rPr>
  </w:style>
  <w:style w:type="table" w:styleId="HelleListe-Akzent1">
    <w:name w:val="Light List Accent 1"/>
    <w:aliases w:val="WITTENSTEIN Tabelle"/>
    <w:basedOn w:val="NormaleTabelle"/>
    <w:uiPriority w:val="61"/>
    <w:rsid w:val="00040699"/>
    <w:pPr>
      <w:spacing w:after="0" w:line="240" w:lineRule="auto"/>
      <w:contextualSpacing/>
    </w:pPr>
    <w:rPr>
      <w:rFonts w:ascii="Arial" w:hAnsi="Arial"/>
    </w:rPr>
    <w:tblPr>
      <w:tblStyleRowBandSize w:val="1"/>
      <w:tblStyleColBandSize w:val="1"/>
      <w:tblBorders>
        <w:top w:val="single" w:sz="4" w:space="0" w:color="6FA2AE" w:themeColor="text2"/>
        <w:left w:val="single" w:sz="4" w:space="0" w:color="6FA2AE" w:themeColor="text2"/>
        <w:bottom w:val="single" w:sz="4" w:space="0" w:color="6FA2AE" w:themeColor="text2"/>
        <w:right w:val="single" w:sz="4" w:space="0" w:color="6FA2AE" w:themeColor="text2"/>
        <w:insideH w:val="single" w:sz="4" w:space="0" w:color="6FA2AE" w:themeColor="text2"/>
        <w:insideV w:val="single" w:sz="4" w:space="0" w:color="6FA2AE" w:themeColor="text2"/>
      </w:tblBorders>
    </w:tblPr>
    <w:tcPr>
      <w:vAlign w:val="center"/>
    </w:tcPr>
    <w:tblStylePr w:type="firstRow">
      <w:pPr>
        <w:wordWrap/>
        <w:spacing w:before="0" w:beforeAutospacing="0" w:after="0" w:afterAutospacing="0" w:line="240" w:lineRule="auto"/>
        <w:contextualSpacing/>
      </w:pPr>
      <w:rPr>
        <w:rFonts w:ascii="Arial" w:hAnsi="Arial"/>
        <w:b/>
        <w:bCs/>
        <w:color w:val="FFFFFF" w:themeColor="background1"/>
        <w:sz w:val="22"/>
      </w:rPr>
      <w:tblPr/>
      <w:tcPr>
        <w:tcBorders>
          <w:top w:val="single" w:sz="4" w:space="0" w:color="6FA2AE" w:themeColor="text2"/>
          <w:left w:val="single" w:sz="4" w:space="0" w:color="6FA2AE" w:themeColor="text2"/>
          <w:bottom w:val="nil"/>
          <w:right w:val="single" w:sz="4" w:space="0" w:color="6FA2AE" w:themeColor="text2"/>
          <w:insideH w:val="nil"/>
          <w:insideV w:val="single" w:sz="4" w:space="0" w:color="FFFFFF" w:themeColor="background1"/>
          <w:tl2br w:val="nil"/>
          <w:tr2bl w:val="nil"/>
        </w:tcBorders>
        <w:shd w:val="clear" w:color="auto" w:fill="6FA2AE" w:themeFill="accent1"/>
      </w:tcPr>
    </w:tblStylePr>
    <w:tblStylePr w:type="lastRow">
      <w:pPr>
        <w:spacing w:before="0" w:after="0" w:line="240" w:lineRule="auto"/>
      </w:pPr>
      <w:rPr>
        <w:b/>
        <w:bCs/>
      </w:rPr>
      <w:tblPr/>
      <w:tcPr>
        <w:tcBorders>
          <w:top w:val="double" w:sz="6" w:space="0" w:color="6FA2AE" w:themeColor="accent1"/>
          <w:left w:val="single" w:sz="8" w:space="0" w:color="6FA2AE" w:themeColor="accent1"/>
          <w:bottom w:val="single" w:sz="8" w:space="0" w:color="6FA2AE" w:themeColor="accent1"/>
          <w:right w:val="single" w:sz="8" w:space="0" w:color="6FA2AE" w:themeColor="accent1"/>
        </w:tcBorders>
      </w:tcPr>
    </w:tblStylePr>
    <w:tblStylePr w:type="firstCol">
      <w:rPr>
        <w:b/>
        <w:bCs/>
      </w:rPr>
    </w:tblStylePr>
    <w:tblStylePr w:type="lastCol">
      <w:rPr>
        <w:b/>
        <w:bCs/>
      </w:rPr>
    </w:tblStylePr>
    <w:tblStylePr w:type="band1Vert">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tblStylePr w:type="band1Horz">
      <w:tblPr/>
      <w:tcPr>
        <w:tcBorders>
          <w:top w:val="single" w:sz="8" w:space="0" w:color="6FA2AE" w:themeColor="accent1"/>
          <w:left w:val="single" w:sz="8" w:space="0" w:color="6FA2AE" w:themeColor="accent1"/>
          <w:bottom w:val="single" w:sz="8" w:space="0" w:color="6FA2AE" w:themeColor="accent1"/>
          <w:right w:val="single" w:sz="8" w:space="0" w:color="6FA2AE" w:themeColor="accent1"/>
        </w:tcBorders>
      </w:tcPr>
    </w:tblStylePr>
  </w:style>
  <w:style w:type="paragraph" w:styleId="Sprechblasentext">
    <w:name w:val="Balloon Text"/>
    <w:basedOn w:val="Standard"/>
    <w:link w:val="SprechblasentextZchn"/>
    <w:uiPriority w:val="99"/>
    <w:semiHidden/>
    <w:unhideWhenUsed/>
    <w:rsid w:val="00040699"/>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40699"/>
    <w:rPr>
      <w:rFonts w:ascii="Tahoma" w:hAnsi="Tahoma" w:cs="Tahoma"/>
      <w:sz w:val="16"/>
      <w:szCs w:val="16"/>
    </w:rPr>
  </w:style>
  <w:style w:type="numbering" w:customStyle="1" w:styleId="Listenformatvorlage1">
    <w:name w:val="Listenformatvorlage_1"/>
    <w:uiPriority w:val="99"/>
    <w:rsid w:val="00AF69ED"/>
    <w:pPr>
      <w:numPr>
        <w:numId w:val="24"/>
      </w:numPr>
    </w:pPr>
  </w:style>
  <w:style w:type="numbering" w:customStyle="1" w:styleId="Listenformatvorlage2">
    <w:name w:val="Listenformatvorlage_2"/>
    <w:uiPriority w:val="99"/>
    <w:rsid w:val="00AF69ED"/>
    <w:pPr>
      <w:numPr>
        <w:numId w:val="25"/>
      </w:numPr>
    </w:pPr>
  </w:style>
  <w:style w:type="numbering" w:customStyle="1" w:styleId="Listenformatvorlage3">
    <w:name w:val="Listenformatvorlage_3"/>
    <w:uiPriority w:val="99"/>
    <w:rsid w:val="00AF69ED"/>
    <w:pPr>
      <w:numPr>
        <w:numId w:val="26"/>
      </w:numPr>
    </w:pPr>
  </w:style>
  <w:style w:type="paragraph" w:styleId="Kopfzeile">
    <w:name w:val="header"/>
    <w:basedOn w:val="Standard"/>
    <w:link w:val="KopfzeileZchn"/>
    <w:uiPriority w:val="99"/>
    <w:unhideWhenUsed/>
    <w:rsid w:val="00551561"/>
    <w:pPr>
      <w:tabs>
        <w:tab w:val="center" w:pos="4703"/>
        <w:tab w:val="right" w:pos="9406"/>
      </w:tabs>
      <w:spacing w:line="240" w:lineRule="auto"/>
    </w:pPr>
  </w:style>
  <w:style w:type="character" w:customStyle="1" w:styleId="KopfzeileZchn">
    <w:name w:val="Kopfzeile Zchn"/>
    <w:basedOn w:val="Absatz-Standardschriftart"/>
    <w:link w:val="Kopfzeile"/>
    <w:uiPriority w:val="99"/>
    <w:rsid w:val="00551561"/>
  </w:style>
  <w:style w:type="paragraph" w:customStyle="1" w:styleId="Headline">
    <w:name w:val="Headline"/>
    <w:basedOn w:val="Standard"/>
    <w:link w:val="HeadlineZchn"/>
    <w:qFormat/>
    <w:rsid w:val="003801B9"/>
    <w:pPr>
      <w:autoSpaceDE w:val="0"/>
      <w:autoSpaceDN w:val="0"/>
      <w:adjustRightInd w:val="0"/>
      <w:spacing w:line="300" w:lineRule="exact"/>
    </w:pPr>
    <w:rPr>
      <w:rFonts w:ascii="Arial" w:hAnsi="Arial" w:cs="Arial"/>
      <w:b/>
      <w:bCs/>
      <w:color w:val="000000"/>
      <w:spacing w:val="10"/>
      <w:sz w:val="32"/>
      <w:szCs w:val="32"/>
    </w:rPr>
  </w:style>
  <w:style w:type="paragraph" w:customStyle="1" w:styleId="Subheadline">
    <w:name w:val="Subheadline"/>
    <w:basedOn w:val="Standard"/>
    <w:link w:val="SubheadlineZchn"/>
    <w:qFormat/>
    <w:rsid w:val="0093418D"/>
    <w:pPr>
      <w:autoSpaceDE w:val="0"/>
      <w:autoSpaceDN w:val="0"/>
      <w:adjustRightInd w:val="0"/>
      <w:spacing w:line="300" w:lineRule="exact"/>
    </w:pPr>
    <w:rPr>
      <w:rFonts w:ascii="Arial" w:hAnsi="Arial" w:cs="Arial"/>
      <w:b/>
      <w:bCs/>
      <w:color w:val="000000"/>
      <w:spacing w:val="10"/>
      <w:sz w:val="20"/>
      <w:szCs w:val="20"/>
    </w:rPr>
  </w:style>
  <w:style w:type="character" w:customStyle="1" w:styleId="HeadlineZchn">
    <w:name w:val="Headline Zchn"/>
    <w:basedOn w:val="Absatz-Standardschriftart"/>
    <w:link w:val="Headline"/>
    <w:rsid w:val="003801B9"/>
    <w:rPr>
      <w:rFonts w:ascii="Arial" w:hAnsi="Arial" w:cs="Arial"/>
      <w:b/>
      <w:bCs/>
      <w:color w:val="000000"/>
      <w:spacing w:val="10"/>
      <w:sz w:val="32"/>
      <w:szCs w:val="32"/>
      <w:lang w:val="en-US"/>
    </w:rPr>
  </w:style>
  <w:style w:type="paragraph" w:customStyle="1" w:styleId="Flietext">
    <w:name w:val="Fließtext"/>
    <w:basedOn w:val="Standard"/>
    <w:link w:val="FlietextZchn"/>
    <w:qFormat/>
    <w:rsid w:val="00D20BF8"/>
    <w:pPr>
      <w:tabs>
        <w:tab w:val="left" w:pos="8085"/>
      </w:tabs>
      <w:autoSpaceDE w:val="0"/>
      <w:autoSpaceDN w:val="0"/>
      <w:adjustRightInd w:val="0"/>
      <w:spacing w:line="260" w:lineRule="exact"/>
    </w:pPr>
    <w:rPr>
      <w:rFonts w:ascii="Arial" w:hAnsi="Arial" w:cs="Arial"/>
      <w:color w:val="000000"/>
      <w:spacing w:val="10"/>
      <w:sz w:val="20"/>
      <w:szCs w:val="20"/>
    </w:rPr>
  </w:style>
  <w:style w:type="character" w:customStyle="1" w:styleId="SubheadlineZchn">
    <w:name w:val="Subheadline Zchn"/>
    <w:basedOn w:val="Absatz-Standardschriftart"/>
    <w:link w:val="Subheadline"/>
    <w:rsid w:val="0093418D"/>
    <w:rPr>
      <w:rFonts w:ascii="Arial" w:hAnsi="Arial" w:cs="Arial"/>
      <w:b/>
      <w:bCs/>
      <w:color w:val="000000"/>
      <w:spacing w:val="10"/>
      <w:sz w:val="20"/>
      <w:szCs w:val="20"/>
      <w:lang w:val="en-US"/>
    </w:rPr>
  </w:style>
  <w:style w:type="paragraph" w:customStyle="1" w:styleId="boilerplate">
    <w:name w:val="boiler plate"/>
    <w:basedOn w:val="Standard"/>
    <w:link w:val="boilerplateZchn"/>
    <w:qFormat/>
    <w:rsid w:val="00D20BF8"/>
    <w:pPr>
      <w:tabs>
        <w:tab w:val="left" w:pos="6802"/>
      </w:tabs>
      <w:spacing w:line="360" w:lineRule="auto"/>
      <w:ind w:right="-2"/>
    </w:pPr>
    <w:rPr>
      <w:rFonts w:ascii="Arial" w:hAnsi="Arial"/>
      <w:sz w:val="16"/>
    </w:rPr>
  </w:style>
  <w:style w:type="character" w:customStyle="1" w:styleId="FlietextZchn">
    <w:name w:val="Fließtext Zchn"/>
    <w:basedOn w:val="Absatz-Standardschriftart"/>
    <w:link w:val="Flietext"/>
    <w:rsid w:val="00D20BF8"/>
    <w:rPr>
      <w:rFonts w:ascii="Arial" w:hAnsi="Arial" w:cs="Arial"/>
      <w:color w:val="000000"/>
      <w:spacing w:val="10"/>
      <w:sz w:val="20"/>
      <w:szCs w:val="20"/>
    </w:rPr>
  </w:style>
  <w:style w:type="character" w:customStyle="1" w:styleId="boilerplateZchn">
    <w:name w:val="boiler plate Zchn"/>
    <w:basedOn w:val="Absatz-Standardschriftart"/>
    <w:link w:val="boilerplate"/>
    <w:rsid w:val="00D20BF8"/>
    <w:rPr>
      <w:rFonts w:ascii="Arial" w:hAnsi="Arial"/>
      <w:sz w:val="16"/>
    </w:rPr>
  </w:style>
  <w:style w:type="paragraph" w:styleId="StandardWeb">
    <w:name w:val="Normal (Web)"/>
    <w:basedOn w:val="Standard"/>
    <w:uiPriority w:val="99"/>
    <w:semiHidden/>
    <w:unhideWhenUsed/>
    <w:rsid w:val="00A22558"/>
    <w:pPr>
      <w:spacing w:after="120" w:line="240" w:lineRule="auto"/>
    </w:pPr>
    <w:rPr>
      <w:rFonts w:ascii="Times New Roman" w:eastAsia="Times New Roman" w:hAnsi="Times New Roman" w:cs="Times New Roman"/>
      <w:sz w:val="24"/>
      <w:szCs w:val="24"/>
      <w:lang w:eastAsia="zh-CN"/>
    </w:rPr>
  </w:style>
  <w:style w:type="character" w:styleId="BesuchterLink">
    <w:name w:val="FollowedHyperlink"/>
    <w:basedOn w:val="Absatz-Standardschriftart"/>
    <w:uiPriority w:val="99"/>
    <w:semiHidden/>
    <w:unhideWhenUsed/>
    <w:rsid w:val="00093A75"/>
    <w:rPr>
      <w:color w:val="A5A5A5" w:themeColor="followedHyperlink"/>
      <w:u w:val="single"/>
    </w:rPr>
  </w:style>
  <w:style w:type="character" w:styleId="Kommentarzeichen">
    <w:name w:val="annotation reference"/>
    <w:basedOn w:val="Absatz-Standardschriftart"/>
    <w:uiPriority w:val="99"/>
    <w:semiHidden/>
    <w:unhideWhenUsed/>
    <w:rsid w:val="002B17FE"/>
    <w:rPr>
      <w:sz w:val="16"/>
      <w:szCs w:val="16"/>
    </w:rPr>
  </w:style>
  <w:style w:type="paragraph" w:styleId="Kommentartext">
    <w:name w:val="annotation text"/>
    <w:basedOn w:val="Standard"/>
    <w:link w:val="KommentartextZchn"/>
    <w:uiPriority w:val="99"/>
    <w:unhideWhenUsed/>
    <w:rsid w:val="002B17FE"/>
    <w:pPr>
      <w:spacing w:line="240" w:lineRule="auto"/>
    </w:pPr>
    <w:rPr>
      <w:sz w:val="20"/>
      <w:szCs w:val="20"/>
    </w:rPr>
  </w:style>
  <w:style w:type="character" w:customStyle="1" w:styleId="KommentartextZchn">
    <w:name w:val="Kommentartext Zchn"/>
    <w:basedOn w:val="Absatz-Standardschriftart"/>
    <w:link w:val="Kommentartext"/>
    <w:uiPriority w:val="99"/>
    <w:rsid w:val="002B17FE"/>
    <w:rPr>
      <w:sz w:val="20"/>
      <w:szCs w:val="20"/>
    </w:rPr>
  </w:style>
  <w:style w:type="paragraph" w:styleId="Kommentarthema">
    <w:name w:val="annotation subject"/>
    <w:basedOn w:val="Kommentartext"/>
    <w:next w:val="Kommentartext"/>
    <w:link w:val="KommentarthemaZchn"/>
    <w:uiPriority w:val="99"/>
    <w:semiHidden/>
    <w:unhideWhenUsed/>
    <w:rsid w:val="002B17FE"/>
    <w:rPr>
      <w:b/>
      <w:bCs/>
    </w:rPr>
  </w:style>
  <w:style w:type="character" w:customStyle="1" w:styleId="KommentarthemaZchn">
    <w:name w:val="Kommentarthema Zchn"/>
    <w:basedOn w:val="KommentartextZchn"/>
    <w:link w:val="Kommentarthema"/>
    <w:uiPriority w:val="99"/>
    <w:semiHidden/>
    <w:rsid w:val="002B17FE"/>
    <w:rPr>
      <w:b/>
      <w:bCs/>
      <w:sz w:val="20"/>
      <w:szCs w:val="20"/>
    </w:rPr>
  </w:style>
  <w:style w:type="character" w:styleId="NichtaufgelsteErwhnung">
    <w:name w:val="Unresolved Mention"/>
    <w:basedOn w:val="Absatz-Standardschriftart"/>
    <w:uiPriority w:val="99"/>
    <w:semiHidden/>
    <w:unhideWhenUsed/>
    <w:rsid w:val="00341EDD"/>
    <w:rPr>
      <w:color w:val="605E5C"/>
      <w:shd w:val="clear" w:color="auto" w:fill="E1DFDD"/>
    </w:rPr>
  </w:style>
  <w:style w:type="paragraph" w:styleId="berarbeitung">
    <w:name w:val="Revision"/>
    <w:hidden/>
    <w:uiPriority w:val="99"/>
    <w:semiHidden/>
    <w:rsid w:val="003423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337894">
      <w:bodyDiv w:val="1"/>
      <w:marLeft w:val="0"/>
      <w:marRight w:val="0"/>
      <w:marTop w:val="0"/>
      <w:marBottom w:val="0"/>
      <w:divBdr>
        <w:top w:val="none" w:sz="0" w:space="0" w:color="auto"/>
        <w:left w:val="none" w:sz="0" w:space="0" w:color="auto"/>
        <w:bottom w:val="none" w:sz="0" w:space="0" w:color="auto"/>
        <w:right w:val="none" w:sz="0" w:space="0" w:color="auto"/>
      </w:divBdr>
      <w:divsChild>
        <w:div w:id="848836823">
          <w:marLeft w:val="0"/>
          <w:marRight w:val="0"/>
          <w:marTop w:val="0"/>
          <w:marBottom w:val="0"/>
          <w:divBdr>
            <w:top w:val="none" w:sz="0" w:space="0" w:color="auto"/>
            <w:left w:val="none" w:sz="0" w:space="0" w:color="auto"/>
            <w:bottom w:val="none" w:sz="0" w:space="0" w:color="auto"/>
            <w:right w:val="none" w:sz="0" w:space="0" w:color="auto"/>
          </w:divBdr>
          <w:divsChild>
            <w:div w:id="383063313">
              <w:marLeft w:val="-60"/>
              <w:marRight w:val="-60"/>
              <w:marTop w:val="0"/>
              <w:marBottom w:val="0"/>
              <w:divBdr>
                <w:top w:val="none" w:sz="0" w:space="0" w:color="auto"/>
                <w:left w:val="none" w:sz="0" w:space="0" w:color="auto"/>
                <w:bottom w:val="none" w:sz="0" w:space="0" w:color="auto"/>
                <w:right w:val="none" w:sz="0" w:space="0" w:color="auto"/>
              </w:divBdr>
              <w:divsChild>
                <w:div w:id="541524676">
                  <w:marLeft w:val="0"/>
                  <w:marRight w:val="0"/>
                  <w:marTop w:val="0"/>
                  <w:marBottom w:val="0"/>
                  <w:divBdr>
                    <w:top w:val="none" w:sz="0" w:space="0" w:color="auto"/>
                    <w:left w:val="none" w:sz="0" w:space="0" w:color="auto"/>
                    <w:bottom w:val="none" w:sz="0" w:space="0" w:color="auto"/>
                    <w:right w:val="none" w:sz="0" w:space="0" w:color="auto"/>
                  </w:divBdr>
                  <w:divsChild>
                    <w:div w:id="813107084">
                      <w:marLeft w:val="0"/>
                      <w:marRight w:val="0"/>
                      <w:marTop w:val="0"/>
                      <w:marBottom w:val="0"/>
                      <w:divBdr>
                        <w:top w:val="none" w:sz="0" w:space="0" w:color="auto"/>
                        <w:left w:val="none" w:sz="0" w:space="0" w:color="auto"/>
                        <w:bottom w:val="none" w:sz="0" w:space="0" w:color="auto"/>
                        <w:right w:val="none" w:sz="0" w:space="0" w:color="auto"/>
                      </w:divBdr>
                      <w:divsChild>
                        <w:div w:id="782456325">
                          <w:marLeft w:val="0"/>
                          <w:marRight w:val="0"/>
                          <w:marTop w:val="0"/>
                          <w:marBottom w:val="0"/>
                          <w:divBdr>
                            <w:top w:val="none" w:sz="0" w:space="0" w:color="auto"/>
                            <w:left w:val="none" w:sz="0" w:space="0" w:color="auto"/>
                            <w:bottom w:val="none" w:sz="0" w:space="0" w:color="auto"/>
                            <w:right w:val="none" w:sz="0" w:space="0" w:color="auto"/>
                          </w:divBdr>
                          <w:divsChild>
                            <w:div w:id="1107969107">
                              <w:marLeft w:val="0"/>
                              <w:marRight w:val="0"/>
                              <w:marTop w:val="0"/>
                              <w:marBottom w:val="0"/>
                              <w:divBdr>
                                <w:top w:val="none" w:sz="0" w:space="0" w:color="auto"/>
                                <w:left w:val="none" w:sz="0" w:space="0" w:color="auto"/>
                                <w:bottom w:val="none" w:sz="0" w:space="0" w:color="auto"/>
                                <w:right w:val="none" w:sz="0" w:space="0" w:color="auto"/>
                              </w:divBdr>
                              <w:divsChild>
                                <w:div w:id="1370686296">
                                  <w:marLeft w:val="0"/>
                                  <w:marRight w:val="0"/>
                                  <w:marTop w:val="0"/>
                                  <w:marBottom w:val="0"/>
                                  <w:divBdr>
                                    <w:top w:val="none" w:sz="0" w:space="0" w:color="auto"/>
                                    <w:left w:val="none" w:sz="0" w:space="0" w:color="auto"/>
                                    <w:bottom w:val="none" w:sz="0" w:space="0" w:color="auto"/>
                                    <w:right w:val="none" w:sz="0" w:space="0" w:color="auto"/>
                                  </w:divBdr>
                                  <w:divsChild>
                                    <w:div w:id="1237663030">
                                      <w:marLeft w:val="0"/>
                                      <w:marRight w:val="0"/>
                                      <w:marTop w:val="0"/>
                                      <w:marBottom w:val="0"/>
                                      <w:divBdr>
                                        <w:top w:val="none" w:sz="0" w:space="0" w:color="auto"/>
                                        <w:left w:val="none" w:sz="0" w:space="0" w:color="auto"/>
                                        <w:bottom w:val="none" w:sz="0" w:space="0" w:color="auto"/>
                                        <w:right w:val="none" w:sz="0" w:space="0" w:color="auto"/>
                                      </w:divBdr>
                                      <w:divsChild>
                                        <w:div w:id="1215310933">
                                          <w:marLeft w:val="0"/>
                                          <w:marRight w:val="0"/>
                                          <w:marTop w:val="0"/>
                                          <w:marBottom w:val="0"/>
                                          <w:divBdr>
                                            <w:top w:val="none" w:sz="0" w:space="0" w:color="auto"/>
                                            <w:left w:val="none" w:sz="0" w:space="0" w:color="auto"/>
                                            <w:bottom w:val="none" w:sz="0" w:space="0" w:color="auto"/>
                                            <w:right w:val="none" w:sz="0" w:space="0" w:color="auto"/>
                                          </w:divBdr>
                                          <w:divsChild>
                                            <w:div w:id="321324388">
                                              <w:marLeft w:val="0"/>
                                              <w:marRight w:val="0"/>
                                              <w:marTop w:val="0"/>
                                              <w:marBottom w:val="0"/>
                                              <w:divBdr>
                                                <w:top w:val="none" w:sz="0" w:space="0" w:color="auto"/>
                                                <w:left w:val="none" w:sz="0" w:space="0" w:color="auto"/>
                                                <w:bottom w:val="none" w:sz="0" w:space="0" w:color="auto"/>
                                                <w:right w:val="none" w:sz="0" w:space="0" w:color="auto"/>
                                              </w:divBdr>
                                              <w:divsChild>
                                                <w:div w:id="492990209">
                                                  <w:marLeft w:val="0"/>
                                                  <w:marRight w:val="0"/>
                                                  <w:marTop w:val="0"/>
                                                  <w:marBottom w:val="0"/>
                                                  <w:divBdr>
                                                    <w:top w:val="none" w:sz="0" w:space="0" w:color="auto"/>
                                                    <w:left w:val="none" w:sz="0" w:space="0" w:color="auto"/>
                                                    <w:bottom w:val="none" w:sz="0" w:space="0" w:color="auto"/>
                                                    <w:right w:val="none" w:sz="0" w:space="0" w:color="auto"/>
                                                  </w:divBdr>
                                                  <w:divsChild>
                                                    <w:div w:id="14298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623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cyber-motor.wittenstein.de/en-en/products/cyber-kit-line-medium-frameless-servo-motor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WITTENSTEIN">
      <a:dk1>
        <a:sysClr val="windowText" lastClr="000000"/>
      </a:dk1>
      <a:lt1>
        <a:sysClr val="window" lastClr="FFFFFF"/>
      </a:lt1>
      <a:dk2>
        <a:srgbClr val="6FA2AE"/>
      </a:dk2>
      <a:lt2>
        <a:srgbClr val="D8D8D8"/>
      </a:lt2>
      <a:accent1>
        <a:srgbClr val="6FA2AE"/>
      </a:accent1>
      <a:accent2>
        <a:srgbClr val="BFBFBF"/>
      </a:accent2>
      <a:accent3>
        <a:srgbClr val="7F7F7F"/>
      </a:accent3>
      <a:accent4>
        <a:srgbClr val="262626"/>
      </a:accent4>
      <a:accent5>
        <a:srgbClr val="D8D8D8"/>
      </a:accent5>
      <a:accent6>
        <a:srgbClr val="3F3F3F"/>
      </a:accent6>
      <a:hlink>
        <a:srgbClr val="6FA2AE"/>
      </a:hlink>
      <a:folHlink>
        <a:srgbClr val="A5A5A5"/>
      </a:folHlink>
    </a:clrScheme>
    <a:fontScheme name="WITTENSTEIN">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w="6350"/>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kument" ma:contentTypeID="0x01010015D1EB99FFE2C04EB01F406E2FE3463C" ma:contentTypeVersion="4" ma:contentTypeDescription="Ein neues Dokument erstellen." ma:contentTypeScope="" ma:versionID="7f7b0615b39990744778dcb5d96fa2ed">
  <xsd:schema xmlns:xsd="http://www.w3.org/2001/XMLSchema" xmlns:xs="http://www.w3.org/2001/XMLSchema" xmlns:p="http://schemas.microsoft.com/office/2006/metadata/properties" xmlns:ns2="bc57e1da-1825-4a4e-93d9-16c38d2985c5" targetNamespace="http://schemas.microsoft.com/office/2006/metadata/properties" ma:root="true" ma:fieldsID="e4c4027341c31da8e865bb27c46828c7" ns2:_="">
    <xsd:import namespace="bc57e1da-1825-4a4e-93d9-16c38d2985c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57e1da-1825-4a4e-93d9-16c38d2985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71FD4-234B-4A56-B71F-F1A9A11920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0175B1-AB74-4AA7-84A8-B2169AA8C44A}">
  <ds:schemaRefs>
    <ds:schemaRef ds:uri="http://schemas.microsoft.com/sharepoint/v3/contenttype/forms"/>
  </ds:schemaRefs>
</ds:datastoreItem>
</file>

<file path=customXml/itemProps3.xml><?xml version="1.0" encoding="utf-8"?>
<ds:datastoreItem xmlns:ds="http://schemas.openxmlformats.org/officeDocument/2006/customXml" ds:itemID="{94A47D18-68E4-46AD-BD43-F85E599296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57e1da-1825-4a4e-93d9-16c38d298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c9be55c-4fcb-4843-b47b-40cb3ee89218}" enabled="0" method="" siteId="{fc9be55c-4fcb-4843-b47b-40cb3ee89218}"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549</Words>
  <Characters>3461</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WITTENSTEIN AG</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Riedmeyr, Julia</dc:creator>
  <cp:lastModifiedBy>Sicka, Nicole</cp:lastModifiedBy>
  <cp:revision>12</cp:revision>
  <cp:lastPrinted>2025-11-20T08:44:00Z</cp:lastPrinted>
  <dcterms:created xsi:type="dcterms:W3CDTF">2025-11-03T15:25:00Z</dcterms:created>
  <dcterms:modified xsi:type="dcterms:W3CDTF">2025-11-20T10:18:00Z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0x01010015D1EB99FFE2C04EB01F406E2FE3463C</vt:lpwstr>
  </property>
</Properties>
</file>