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1579B4" w14:textId="77777777" w:rsidR="00932B45" w:rsidRPr="00406B6C" w:rsidRDefault="00932B45" w:rsidP="00932B45">
      <w:pPr>
        <w:pStyle w:val="Headline"/>
        <w:rPr>
          <w:sz w:val="28"/>
          <w:szCs w:val="28"/>
          <w:lang w:val="en-US"/>
        </w:rPr>
      </w:pPr>
      <w:r w:rsidRPr="00406B6C">
        <w:rPr>
          <w:sz w:val="24"/>
          <w:lang w:val="en-US"/>
        </w:rPr>
        <w:t xml:space="preserve">Faster development, faster to market: </w:t>
      </w:r>
    </w:p>
    <w:p w14:paraId="59EAAC0E" w14:textId="77777777" w:rsidR="00932B45" w:rsidRPr="00406B6C" w:rsidRDefault="00932B45" w:rsidP="00932B45">
      <w:pPr>
        <w:pStyle w:val="Headline"/>
        <w:rPr>
          <w:lang w:val="en-US"/>
        </w:rPr>
      </w:pPr>
    </w:p>
    <w:p w14:paraId="1AD781BC" w14:textId="77777777" w:rsidR="00932B45" w:rsidRPr="00406B6C" w:rsidRDefault="00932B45" w:rsidP="00932B45">
      <w:pPr>
        <w:pStyle w:val="Headline"/>
        <w:rPr>
          <w:lang w:val="en-US"/>
        </w:rPr>
      </w:pPr>
      <w:r w:rsidRPr="00406B6C">
        <w:rPr>
          <w:lang w:val="en-US"/>
        </w:rPr>
        <w:t>WITTENSTEIN goes CADENAS…</w:t>
      </w:r>
    </w:p>
    <w:p w14:paraId="5898CB4F" w14:textId="77777777" w:rsidR="00932B45" w:rsidRPr="003C5225" w:rsidRDefault="00932B45" w:rsidP="00932B45">
      <w:pPr>
        <w:pStyle w:val="Subheadline"/>
        <w:rPr>
          <w:bCs w:val="0"/>
          <w:lang w:val="en-US"/>
        </w:rPr>
      </w:pPr>
    </w:p>
    <w:p w14:paraId="78BC7082" w14:textId="77777777" w:rsidR="00932B45" w:rsidRPr="003C5225" w:rsidRDefault="00932B45" w:rsidP="00932B45">
      <w:pPr>
        <w:pStyle w:val="Subheadline"/>
        <w:rPr>
          <w:bCs w:val="0"/>
          <w:lang w:val="en-US"/>
        </w:rPr>
      </w:pPr>
      <w:r w:rsidRPr="003C5225">
        <w:rPr>
          <w:bCs w:val="0"/>
          <w:lang w:val="en-US"/>
        </w:rPr>
        <w:t>... with a new addition to the cyber</w:t>
      </w:r>
      <w:r w:rsidRPr="003C5225">
        <w:rPr>
          <w:bCs w:val="0"/>
          <w:vertAlign w:val="superscript"/>
          <w:lang w:val="en-US"/>
        </w:rPr>
        <w:t>®</w:t>
      </w:r>
      <w:r w:rsidRPr="003C5225">
        <w:rPr>
          <w:bCs w:val="0"/>
          <w:lang w:val="en-US"/>
        </w:rPr>
        <w:t xml:space="preserve"> </w:t>
      </w:r>
      <w:proofErr w:type="spellStart"/>
      <w:r w:rsidRPr="003C5225">
        <w:rPr>
          <w:bCs w:val="0"/>
          <w:lang w:val="en-US"/>
        </w:rPr>
        <w:t>simco</w:t>
      </w:r>
      <w:proofErr w:type="spellEnd"/>
      <w:r w:rsidRPr="003C5225">
        <w:rPr>
          <w:bCs w:val="0"/>
          <w:vertAlign w:val="superscript"/>
          <w:lang w:val="en-US"/>
        </w:rPr>
        <w:t>®</w:t>
      </w:r>
      <w:r w:rsidRPr="003C5225">
        <w:rPr>
          <w:bCs w:val="0"/>
          <w:lang w:val="en-US"/>
        </w:rPr>
        <w:t xml:space="preserve"> line toolkit for servo systems</w:t>
      </w:r>
    </w:p>
    <w:p w14:paraId="7035311F" w14:textId="77777777" w:rsidR="00932B45" w:rsidRPr="00406B6C" w:rsidRDefault="00932B45" w:rsidP="00932B45">
      <w:pPr>
        <w:pStyle w:val="Flietext"/>
        <w:rPr>
          <w:lang w:val="en-US"/>
        </w:rPr>
      </w:pPr>
    </w:p>
    <w:p w14:paraId="43AA62E1" w14:textId="77777777" w:rsidR="00932B45" w:rsidRPr="00406B6C" w:rsidRDefault="00932B45" w:rsidP="00932B45">
      <w:pPr>
        <w:pStyle w:val="Flietext"/>
        <w:rPr>
          <w:lang w:val="en-US"/>
        </w:rPr>
      </w:pPr>
    </w:p>
    <w:p w14:paraId="7AA02BE0" w14:textId="77777777" w:rsidR="00932B45" w:rsidRPr="00406B6C" w:rsidRDefault="00932B45" w:rsidP="00932B45">
      <w:pPr>
        <w:pStyle w:val="Flietext"/>
        <w:rPr>
          <w:b/>
          <w:bCs/>
          <w:lang w:val="en-US"/>
        </w:rPr>
      </w:pPr>
      <w:r w:rsidRPr="00406B6C">
        <w:rPr>
          <w:b/>
          <w:lang w:val="en-US"/>
        </w:rPr>
        <w:t xml:space="preserve">At the SPS 2022 trade fair from November 8 to 10 in Nuremberg, WITTENSTEIN cyber motor (Hall 4, Stand 4-221) will be presenting new services and products for all aspects of the company’s servo solutions. For example, selected products from the standard portfolio are now integrated in CADENAS, the electronic product catalog. Worldwide, around 15 million users in the machine and plant engineering industry thus have access to </w:t>
      </w:r>
      <w:proofErr w:type="gramStart"/>
      <w:r w:rsidRPr="00406B6C">
        <w:rPr>
          <w:b/>
          <w:lang w:val="en-US"/>
        </w:rPr>
        <w:t>up-to-date</w:t>
      </w:r>
      <w:proofErr w:type="gramEnd"/>
      <w:r w:rsidRPr="00406B6C">
        <w:rPr>
          <w:b/>
          <w:lang w:val="en-US"/>
        </w:rPr>
        <w:t xml:space="preserve"> 2D and 3D CAD models, CAE models and 3D PDF data sheets for WITTENSTEIN servo solutions at any time. Among other things, these include the cyber</w:t>
      </w:r>
      <w:r w:rsidRPr="00406B6C">
        <w:rPr>
          <w:b/>
          <w:sz w:val="24"/>
          <w:vertAlign w:val="superscript"/>
          <w:lang w:val="en-US"/>
        </w:rPr>
        <w:t>®</w:t>
      </w:r>
      <w:r w:rsidRPr="00406B6C">
        <w:rPr>
          <w:b/>
          <w:lang w:val="en-US"/>
        </w:rPr>
        <w:t xml:space="preserve"> </w:t>
      </w:r>
      <w:proofErr w:type="spellStart"/>
      <w:r w:rsidRPr="00406B6C">
        <w:rPr>
          <w:b/>
          <w:lang w:val="en-US"/>
        </w:rPr>
        <w:t>simco</w:t>
      </w:r>
      <w:proofErr w:type="spellEnd"/>
      <w:r w:rsidRPr="00406B6C">
        <w:rPr>
          <w:b/>
          <w:sz w:val="24"/>
          <w:vertAlign w:val="superscript"/>
          <w:lang w:val="en-US"/>
        </w:rPr>
        <w:t>®</w:t>
      </w:r>
      <w:r w:rsidRPr="00406B6C">
        <w:rPr>
          <w:b/>
          <w:lang w:val="en-US"/>
        </w:rPr>
        <w:t xml:space="preserve"> drive 2 (SIM2100), the new servo drive variant which is ideal for mobile applications thanks to optimized performance parameters and enhanced safety features. The cyber</w:t>
      </w:r>
      <w:r w:rsidRPr="00406B6C">
        <w:rPr>
          <w:b/>
          <w:sz w:val="24"/>
          <w:vertAlign w:val="superscript"/>
          <w:lang w:val="en-US"/>
        </w:rPr>
        <w:t>®</w:t>
      </w:r>
      <w:r w:rsidRPr="00406B6C">
        <w:rPr>
          <w:b/>
          <w:lang w:val="en-US"/>
        </w:rPr>
        <w:t xml:space="preserve"> distribution box – a distribution module for cost-efficient wiring of decentralized drives – is another addition to the portfolio of industrial servo solutions.</w:t>
      </w:r>
    </w:p>
    <w:p w14:paraId="6DC01DEB" w14:textId="77777777" w:rsidR="00932B45" w:rsidRPr="00406B6C" w:rsidRDefault="00932B45" w:rsidP="00932B45">
      <w:pPr>
        <w:pStyle w:val="Flietext"/>
        <w:rPr>
          <w:b/>
          <w:bCs/>
          <w:lang w:val="en-US"/>
        </w:rPr>
      </w:pPr>
    </w:p>
    <w:p w14:paraId="7E48AFA3" w14:textId="77777777" w:rsidR="00932B45" w:rsidRPr="00406B6C" w:rsidRDefault="00932B45" w:rsidP="00932B45">
      <w:pPr>
        <w:pStyle w:val="Flietext"/>
        <w:rPr>
          <w:lang w:val="en-US"/>
        </w:rPr>
      </w:pPr>
      <w:r w:rsidRPr="00406B6C">
        <w:rPr>
          <w:lang w:val="en-US"/>
        </w:rPr>
        <w:t>The integration in CADENAS, the cyber</w:t>
      </w:r>
      <w:r w:rsidRPr="00406B6C">
        <w:rPr>
          <w:vertAlign w:val="superscript"/>
          <w:lang w:val="en-US"/>
        </w:rPr>
        <w:t>®</w:t>
      </w:r>
      <w:r w:rsidRPr="00406B6C">
        <w:rPr>
          <w:lang w:val="en-US"/>
        </w:rPr>
        <w:t xml:space="preserve"> </w:t>
      </w:r>
      <w:proofErr w:type="spellStart"/>
      <w:r w:rsidRPr="00406B6C">
        <w:rPr>
          <w:lang w:val="en-US"/>
        </w:rPr>
        <w:t>simco</w:t>
      </w:r>
      <w:proofErr w:type="spellEnd"/>
      <w:r w:rsidRPr="00406B6C">
        <w:rPr>
          <w:vertAlign w:val="superscript"/>
          <w:lang w:val="en-US"/>
        </w:rPr>
        <w:t>®</w:t>
      </w:r>
      <w:r w:rsidRPr="00406B6C">
        <w:rPr>
          <w:lang w:val="en-US"/>
        </w:rPr>
        <w:t xml:space="preserve"> drive 2 (SIM2100) servo drive variant – now with optimized performance and safety features – and the cyber</w:t>
      </w:r>
      <w:r w:rsidRPr="00406B6C">
        <w:rPr>
          <w:vertAlign w:val="superscript"/>
          <w:lang w:val="en-US"/>
        </w:rPr>
        <w:t>®</w:t>
      </w:r>
      <w:r w:rsidRPr="00406B6C">
        <w:rPr>
          <w:lang w:val="en-US"/>
        </w:rPr>
        <w:t xml:space="preserve"> distribution box underline WITTENSTEIN’s commitment to “efficiency engineering” at all levels. The aim is to excite customers and users again and again and to offer them the greatest possible, measurable benefit.</w:t>
      </w:r>
    </w:p>
    <w:p w14:paraId="4586F660" w14:textId="77777777" w:rsidR="00932B45" w:rsidRPr="00406B6C" w:rsidRDefault="00932B45" w:rsidP="00932B45">
      <w:pPr>
        <w:pStyle w:val="Flietext"/>
        <w:rPr>
          <w:b/>
          <w:bCs/>
          <w:lang w:val="en-US"/>
        </w:rPr>
      </w:pPr>
    </w:p>
    <w:p w14:paraId="65A6ABF2" w14:textId="77777777" w:rsidR="00932B45" w:rsidRPr="00406B6C" w:rsidRDefault="00932B45" w:rsidP="00932B45">
      <w:pPr>
        <w:pStyle w:val="Flietext"/>
        <w:rPr>
          <w:b/>
          <w:bCs/>
          <w:lang w:val="en-US"/>
        </w:rPr>
      </w:pPr>
      <w:r w:rsidRPr="00406B6C">
        <w:rPr>
          <w:b/>
          <w:lang w:val="en-US"/>
        </w:rPr>
        <w:t>Servo solutions in CADENAS, the electronic product catalog: Faster development, faster to market</w:t>
      </w:r>
    </w:p>
    <w:p w14:paraId="461F5268" w14:textId="77777777" w:rsidR="00932B45" w:rsidRPr="00406B6C" w:rsidRDefault="00932B45" w:rsidP="00932B45">
      <w:pPr>
        <w:pStyle w:val="Flietext"/>
        <w:rPr>
          <w:lang w:val="en-US"/>
        </w:rPr>
      </w:pPr>
    </w:p>
    <w:p w14:paraId="3AA94469" w14:textId="77777777" w:rsidR="00932B45" w:rsidRPr="00406B6C" w:rsidRDefault="00932B45" w:rsidP="00932B45">
      <w:pPr>
        <w:pStyle w:val="Flietext"/>
        <w:rPr>
          <w:lang w:val="en-US"/>
        </w:rPr>
      </w:pPr>
      <w:r w:rsidRPr="00406B6C">
        <w:rPr>
          <w:lang w:val="en-US"/>
        </w:rPr>
        <w:t xml:space="preserve">By integrating selected products from the standard portfolio into CADENAS, WITTENSTEIN provides users in the machine and plant engineering industry with comprehensive, complete, up-to-date and instantly retrievable technical product data via </w:t>
      </w:r>
      <w:proofErr w:type="spellStart"/>
      <w:r w:rsidRPr="00406B6C">
        <w:rPr>
          <w:lang w:val="en-US"/>
        </w:rPr>
        <w:t>PARTcommunity</w:t>
      </w:r>
      <w:proofErr w:type="spellEnd"/>
      <w:r w:rsidRPr="00406B6C">
        <w:rPr>
          <w:lang w:val="en-US"/>
        </w:rPr>
        <w:t xml:space="preserve">, the globally known and established portal, as well as 3Dfindit.com, the new visual search engine. This means an enormous time saving for users of all kinds – developers, mechanical &amp; electrical designers </w:t>
      </w:r>
      <w:r w:rsidRPr="00406B6C">
        <w:rPr>
          <w:lang w:val="en-US"/>
        </w:rPr>
        <w:lastRenderedPageBreak/>
        <w:t>and project planners – because the data from the 2D and 3D CAD models, CAE models and 3D PDF data sheets is available in about 150 native and neutral CAD formats, putting an end to hours of painstaking research and time-consuming queries, requests for information or converting from generic formats. The electronic product data can be imported directly into numerous design tools without media gaps. What’s more, easy-to-understand input and output parameters simplify access to WITTENSTEIN products in CADENAS and help select relevant technical data for a specific servo solution. All of this adds up to more speed during the design process – and faster development also means faster to market.</w:t>
      </w:r>
    </w:p>
    <w:p w14:paraId="0AB247D0" w14:textId="77777777" w:rsidR="00932B45" w:rsidRPr="00406B6C" w:rsidRDefault="00932B45" w:rsidP="00932B45">
      <w:pPr>
        <w:pStyle w:val="Flietext"/>
        <w:rPr>
          <w:lang w:val="en-US"/>
        </w:rPr>
      </w:pPr>
    </w:p>
    <w:p w14:paraId="7479BDF7" w14:textId="77777777" w:rsidR="00932B45" w:rsidRPr="00406B6C" w:rsidRDefault="00932B45" w:rsidP="00932B45">
      <w:pPr>
        <w:pStyle w:val="Flietext"/>
        <w:rPr>
          <w:b/>
          <w:bCs/>
          <w:lang w:val="en-US"/>
        </w:rPr>
      </w:pPr>
      <w:r w:rsidRPr="00406B6C">
        <w:rPr>
          <w:b/>
          <w:lang w:val="en-US"/>
        </w:rPr>
        <w:t>cyber</w:t>
      </w:r>
      <w:r w:rsidRPr="00406B6C">
        <w:rPr>
          <w:b/>
          <w:sz w:val="24"/>
          <w:vertAlign w:val="superscript"/>
          <w:lang w:val="en-US"/>
        </w:rPr>
        <w:t>®</w:t>
      </w:r>
      <w:r w:rsidRPr="00406B6C">
        <w:rPr>
          <w:b/>
          <w:lang w:val="en-US"/>
        </w:rPr>
        <w:t xml:space="preserve"> </w:t>
      </w:r>
      <w:proofErr w:type="spellStart"/>
      <w:r w:rsidRPr="00406B6C">
        <w:rPr>
          <w:b/>
          <w:lang w:val="en-US"/>
        </w:rPr>
        <w:t>simco</w:t>
      </w:r>
      <w:proofErr w:type="spellEnd"/>
      <w:r w:rsidRPr="00406B6C">
        <w:rPr>
          <w:b/>
          <w:sz w:val="24"/>
          <w:vertAlign w:val="superscript"/>
          <w:lang w:val="en-US"/>
        </w:rPr>
        <w:t>®</w:t>
      </w:r>
      <w:r w:rsidRPr="00406B6C">
        <w:rPr>
          <w:b/>
          <w:lang w:val="en-US"/>
        </w:rPr>
        <w:t xml:space="preserve"> drive 2 (SIM2100): The servo drive for more performance and safety in mobile applications </w:t>
      </w:r>
    </w:p>
    <w:p w14:paraId="7D79B0E7" w14:textId="77777777" w:rsidR="00932B45" w:rsidRPr="00406B6C" w:rsidRDefault="00932B45" w:rsidP="00932B45">
      <w:pPr>
        <w:pStyle w:val="Flietext"/>
        <w:rPr>
          <w:lang w:val="en-US"/>
        </w:rPr>
      </w:pPr>
    </w:p>
    <w:p w14:paraId="408477A4" w14:textId="33776B9E" w:rsidR="00932B45" w:rsidRDefault="00932B45" w:rsidP="00932B45">
      <w:pPr>
        <w:pStyle w:val="Flietext"/>
        <w:rPr>
          <w:lang w:val="en-US"/>
        </w:rPr>
      </w:pPr>
      <w:r w:rsidRPr="00406B6C">
        <w:rPr>
          <w:lang w:val="en-US"/>
        </w:rPr>
        <w:t>The SIM2100 is WITTENSTEIN cyber motor’s new output variant in the cyber</w:t>
      </w:r>
      <w:r w:rsidRPr="00406B6C">
        <w:rPr>
          <w:vertAlign w:val="superscript"/>
          <w:lang w:val="en-US"/>
        </w:rPr>
        <w:t>®</w:t>
      </w:r>
      <w:r w:rsidRPr="00406B6C">
        <w:rPr>
          <w:lang w:val="en-US"/>
        </w:rPr>
        <w:t xml:space="preserve"> </w:t>
      </w:r>
      <w:proofErr w:type="spellStart"/>
      <w:r w:rsidRPr="00406B6C">
        <w:rPr>
          <w:lang w:val="en-US"/>
        </w:rPr>
        <w:t>simco</w:t>
      </w:r>
      <w:proofErr w:type="spellEnd"/>
      <w:r w:rsidRPr="00406B6C">
        <w:rPr>
          <w:vertAlign w:val="superscript"/>
          <w:lang w:val="en-US"/>
        </w:rPr>
        <w:t>®</w:t>
      </w:r>
      <w:r w:rsidRPr="00406B6C">
        <w:rPr>
          <w:lang w:val="en-US"/>
        </w:rPr>
        <w:t xml:space="preserve"> drive 2 product family. The device has IP65 protection and is designed for mobile applications in the fields of intralogistics, assembly and automation. It meets the requirements of autonomous and flexible transport systems from 500 kg to 2 tons, as reflected by its performance data – including an input voltage range from 12 to 60 VDC, continuous current of 100 A and a maximum current of 200 A. This servo drive is suitable for controlling both differential and steering units. It provides extensive safety features, for example Safe Torque Off (STO) to SIL 3 / PL e is integrated as standard. As an option, users can equip their servo drive with a safety board with enhanced safety features. Safe Brake Control (SBC) to SIL3 / PL e and Safe Position (SP) via </w:t>
      </w:r>
      <w:proofErr w:type="spellStart"/>
      <w:r w:rsidRPr="00406B6C">
        <w:rPr>
          <w:lang w:val="en-US"/>
        </w:rPr>
        <w:t>EnDat</w:t>
      </w:r>
      <w:proofErr w:type="spellEnd"/>
      <w:r w:rsidRPr="00406B6C">
        <w:rPr>
          <w:lang w:val="en-US"/>
        </w:rPr>
        <w:t xml:space="preserve"> FS to SIL3 / PL d are available in the device on request to enable safe speed, position and brake monitoring – as is a safety encoder emulation with a 1 </w:t>
      </w:r>
      <w:proofErr w:type="spellStart"/>
      <w:r w:rsidRPr="00406B6C">
        <w:rPr>
          <w:lang w:val="en-US"/>
        </w:rPr>
        <w:t>Vpp</w:t>
      </w:r>
      <w:proofErr w:type="spellEnd"/>
      <w:r w:rsidRPr="00406B6C">
        <w:rPr>
          <w:lang w:val="en-US"/>
        </w:rPr>
        <w:t xml:space="preserve"> signal up to SIL2 / PL d. No other safety-relevant components are </w:t>
      </w:r>
      <w:proofErr w:type="gramStart"/>
      <w:r w:rsidRPr="00406B6C">
        <w:rPr>
          <w:lang w:val="en-US"/>
        </w:rPr>
        <w:t>required</w:t>
      </w:r>
      <w:proofErr w:type="gramEnd"/>
      <w:r w:rsidRPr="00406B6C">
        <w:rPr>
          <w:lang w:val="en-US"/>
        </w:rPr>
        <w:t xml:space="preserve"> and wiring is greatly simplified. In practice, the cyber</w:t>
      </w:r>
      <w:r w:rsidRPr="00406B6C">
        <w:rPr>
          <w:vertAlign w:val="superscript"/>
          <w:lang w:val="en-US"/>
        </w:rPr>
        <w:t>®</w:t>
      </w:r>
      <w:r w:rsidRPr="00406B6C">
        <w:rPr>
          <w:lang w:val="en-US"/>
        </w:rPr>
        <w:t xml:space="preserve"> </w:t>
      </w:r>
      <w:proofErr w:type="spellStart"/>
      <w:r w:rsidRPr="00406B6C">
        <w:rPr>
          <w:lang w:val="en-US"/>
        </w:rPr>
        <w:t>simco</w:t>
      </w:r>
      <w:proofErr w:type="spellEnd"/>
      <w:r w:rsidRPr="00406B6C">
        <w:rPr>
          <w:vertAlign w:val="superscript"/>
          <w:lang w:val="en-US"/>
        </w:rPr>
        <w:t>®</w:t>
      </w:r>
      <w:r w:rsidRPr="00406B6C">
        <w:rPr>
          <w:lang w:val="en-US"/>
        </w:rPr>
        <w:t xml:space="preserve"> drive 2 also impresses with an integration-friendly design. The servo drive can be mounted in any position as well as – thanks to the IP65 protection – close to the drives, with only minimal effort necessary for wiring. All M12 industrial connectors are readily accessible on the front. The multi-Ethernet interface ensures simple and fast integration into different control worlds. An electronic identification plate and several encoder interfaces moreover allow easy integration of permanent magnet synchronous servo motors and actuators.</w:t>
      </w:r>
    </w:p>
    <w:p w14:paraId="33E994D5" w14:textId="77777777" w:rsidR="003A047B" w:rsidRDefault="003A047B" w:rsidP="00932B45">
      <w:pPr>
        <w:pStyle w:val="Flietext"/>
        <w:rPr>
          <w:lang w:val="en-US"/>
        </w:rPr>
      </w:pPr>
    </w:p>
    <w:p w14:paraId="4474CEE3" w14:textId="3353E0F3" w:rsidR="00932B45" w:rsidRPr="00406B6C" w:rsidRDefault="00932B45" w:rsidP="00932B45">
      <w:pPr>
        <w:pStyle w:val="Flietext"/>
        <w:rPr>
          <w:b/>
          <w:bCs/>
          <w:lang w:val="en-US"/>
        </w:rPr>
      </w:pPr>
      <w:r w:rsidRPr="00406B6C">
        <w:rPr>
          <w:b/>
          <w:lang w:val="en-US"/>
        </w:rPr>
        <w:lastRenderedPageBreak/>
        <w:t>cyber</w:t>
      </w:r>
      <w:r w:rsidRPr="00406B6C">
        <w:rPr>
          <w:b/>
          <w:sz w:val="24"/>
          <w:vertAlign w:val="superscript"/>
          <w:lang w:val="en-US"/>
        </w:rPr>
        <w:t xml:space="preserve">® </w:t>
      </w:r>
      <w:r w:rsidRPr="00406B6C">
        <w:rPr>
          <w:b/>
          <w:lang w:val="en-US"/>
        </w:rPr>
        <w:t>distribution box: Distribution module for decentralized drive axes</w:t>
      </w:r>
    </w:p>
    <w:p w14:paraId="5031A744" w14:textId="77777777" w:rsidR="00932B45" w:rsidRPr="00406B6C" w:rsidRDefault="00932B45" w:rsidP="00932B45">
      <w:pPr>
        <w:pStyle w:val="Flietext"/>
        <w:rPr>
          <w:lang w:val="en-US"/>
        </w:rPr>
      </w:pPr>
    </w:p>
    <w:p w14:paraId="426E2DD8" w14:textId="7A159BF0" w:rsidR="00932B45" w:rsidRPr="00406B6C" w:rsidRDefault="00932B45" w:rsidP="00932B45">
      <w:pPr>
        <w:pStyle w:val="Flietext"/>
        <w:rPr>
          <w:lang w:val="en-US"/>
        </w:rPr>
      </w:pPr>
      <w:r w:rsidRPr="00406B6C">
        <w:rPr>
          <w:lang w:val="en-US"/>
        </w:rPr>
        <w:t>The new cyber</w:t>
      </w:r>
      <w:r w:rsidRPr="00406B6C">
        <w:rPr>
          <w:b/>
          <w:bCs/>
          <w:sz w:val="24"/>
          <w:vertAlign w:val="superscript"/>
          <w:lang w:val="en-US"/>
        </w:rPr>
        <w:t>®</w:t>
      </w:r>
      <w:r w:rsidRPr="00406B6C">
        <w:rPr>
          <w:lang w:val="en-US"/>
        </w:rPr>
        <w:t xml:space="preserve"> distribution box for applications with protective extra-low voltage is another addition to the cyber</w:t>
      </w:r>
      <w:r w:rsidRPr="00406B6C">
        <w:rPr>
          <w:b/>
          <w:sz w:val="24"/>
          <w:vertAlign w:val="superscript"/>
          <w:lang w:val="en-US"/>
        </w:rPr>
        <w:t>®</w:t>
      </w:r>
      <w:r w:rsidRPr="00406B6C">
        <w:rPr>
          <w:lang w:val="en-US"/>
        </w:rPr>
        <w:t xml:space="preserve"> </w:t>
      </w:r>
      <w:proofErr w:type="spellStart"/>
      <w:r w:rsidRPr="00406B6C">
        <w:rPr>
          <w:lang w:val="en-US"/>
        </w:rPr>
        <w:t>simco</w:t>
      </w:r>
      <w:proofErr w:type="spellEnd"/>
      <w:r w:rsidRPr="00406B6C">
        <w:rPr>
          <w:b/>
          <w:sz w:val="24"/>
          <w:vertAlign w:val="superscript"/>
          <w:lang w:val="en-US"/>
        </w:rPr>
        <w:t>®</w:t>
      </w:r>
      <w:r w:rsidRPr="00406B6C">
        <w:rPr>
          <w:lang w:val="en-US"/>
        </w:rPr>
        <w:t xml:space="preserve"> line toolkit. This distribution module enables low-effort, cost-efficient wiring of up to six axes in decentralized machines with a large number of distributed servo axes. More axes can be connected if </w:t>
      </w:r>
      <w:proofErr w:type="gramStart"/>
      <w:r w:rsidRPr="00406B6C">
        <w:rPr>
          <w:lang w:val="en-US"/>
        </w:rPr>
        <w:t>necessary</w:t>
      </w:r>
      <w:proofErr w:type="gramEnd"/>
      <w:r w:rsidRPr="00406B6C">
        <w:rPr>
          <w:lang w:val="en-US"/>
        </w:rPr>
        <w:t xml:space="preserve"> by adding more distribution boxes instead of drives; this cascade capability allows simple topologies to be achieved even in complex machines. The cyber</w:t>
      </w:r>
      <w:r w:rsidRPr="00406B6C">
        <w:rPr>
          <w:sz w:val="24"/>
          <w:vertAlign w:val="superscript"/>
          <w:lang w:val="en-US"/>
        </w:rPr>
        <w:t>®</w:t>
      </w:r>
      <w:r w:rsidRPr="00406B6C">
        <w:rPr>
          <w:lang w:val="en-US"/>
        </w:rPr>
        <w:t xml:space="preserve"> distribution box has two I/O ports for connecting an Ethernet-based fieldbus; if multiple distribution modules are cascaded, the fieldbus can be looped through via a daisy chain. Furthermore, each distribution box has six outputs for 12 to 60 VDC input voltage, which are ideal for connecting either decentralized cyber</w:t>
      </w:r>
      <w:r w:rsidRPr="00406B6C">
        <w:rPr>
          <w:sz w:val="24"/>
          <w:vertAlign w:val="superscript"/>
          <w:lang w:val="en-US"/>
        </w:rPr>
        <w:t>®</w:t>
      </w:r>
      <w:r w:rsidRPr="00406B6C">
        <w:rPr>
          <w:lang w:val="en-US"/>
        </w:rPr>
        <w:t xml:space="preserve"> </w:t>
      </w:r>
      <w:proofErr w:type="spellStart"/>
      <w:r w:rsidRPr="00406B6C">
        <w:rPr>
          <w:lang w:val="en-US"/>
        </w:rPr>
        <w:t>simco</w:t>
      </w:r>
      <w:proofErr w:type="spellEnd"/>
      <w:r w:rsidRPr="00406B6C">
        <w:rPr>
          <w:sz w:val="24"/>
          <w:vertAlign w:val="superscript"/>
          <w:lang w:val="en-US"/>
        </w:rPr>
        <w:t>®</w:t>
      </w:r>
      <w:r w:rsidRPr="00406B6C">
        <w:rPr>
          <w:lang w:val="en-US"/>
        </w:rPr>
        <w:t xml:space="preserve"> drive 2 servo drives or the servo drive system cyber</w:t>
      </w:r>
      <w:r w:rsidRPr="00406B6C">
        <w:rPr>
          <w:sz w:val="24"/>
          <w:vertAlign w:val="superscript"/>
          <w:lang w:val="en-US"/>
        </w:rPr>
        <w:t>®</w:t>
      </w:r>
      <w:r w:rsidRPr="00406B6C">
        <w:rPr>
          <w:lang w:val="en-US"/>
        </w:rPr>
        <w:t xml:space="preserve"> dynamic system. Owing to the IP65 protection, the distribution module integrates directly into the machine layout, saving space in the control cabinet and reducing the need for cooling. The cyber</w:t>
      </w:r>
      <w:r w:rsidRPr="00406B6C">
        <w:rPr>
          <w:sz w:val="24"/>
          <w:vertAlign w:val="superscript"/>
          <w:lang w:val="en-US"/>
        </w:rPr>
        <w:t>®</w:t>
      </w:r>
      <w:r w:rsidRPr="00406B6C">
        <w:rPr>
          <w:lang w:val="en-US"/>
        </w:rPr>
        <w:t xml:space="preserve"> distribution box is typically used in filling lines with servo-driven filling valves, in packaging machines with servo motors for automated format or valve adjustment, in servo-driven dosing, filling and gluing systems or in servo-electric positioners and grippers.</w:t>
      </w:r>
    </w:p>
    <w:p w14:paraId="6276017D" w14:textId="77777777" w:rsidR="003A047B" w:rsidRDefault="003A047B" w:rsidP="003A047B">
      <w:pPr>
        <w:spacing w:after="200" w:line="276" w:lineRule="auto"/>
        <w:rPr>
          <w:lang w:val="en-US"/>
        </w:rPr>
      </w:pPr>
    </w:p>
    <w:p w14:paraId="55CE963E" w14:textId="77777777" w:rsidR="003A047B" w:rsidRDefault="003A047B" w:rsidP="003A047B">
      <w:pPr>
        <w:spacing w:after="200" w:line="276" w:lineRule="auto"/>
        <w:rPr>
          <w:lang w:val="en-US"/>
        </w:rPr>
      </w:pPr>
    </w:p>
    <w:p w14:paraId="414BAF7F" w14:textId="7239DC7B" w:rsidR="00932B45" w:rsidRPr="003A047B" w:rsidRDefault="00932B45" w:rsidP="003A047B">
      <w:pPr>
        <w:spacing w:after="200" w:line="276" w:lineRule="auto"/>
        <w:rPr>
          <w:rFonts w:ascii="Arial" w:hAnsi="Arial" w:cs="Arial"/>
          <w:color w:val="000000"/>
          <w:spacing w:val="10"/>
          <w:sz w:val="20"/>
          <w:szCs w:val="20"/>
          <w:lang w:val="en-US"/>
        </w:rPr>
      </w:pPr>
      <w:r w:rsidRPr="00406B6C">
        <w:rPr>
          <w:b/>
          <w:lang w:val="en-US"/>
        </w:rPr>
        <w:t>Pictures:</w:t>
      </w:r>
      <w:r w:rsidR="003A047B">
        <w:rPr>
          <w:b/>
          <w:lang w:val="en-US"/>
        </w:rPr>
        <w:t xml:space="preserve"> (sources for photos: WITTENSTEIN SE)</w:t>
      </w:r>
    </w:p>
    <w:p w14:paraId="0F9868FE" w14:textId="77777777" w:rsidR="00932B45" w:rsidRPr="00406B6C" w:rsidRDefault="00932B45" w:rsidP="00932B45">
      <w:pPr>
        <w:pStyle w:val="Flietext"/>
        <w:rPr>
          <w:lang w:val="en-US"/>
        </w:rPr>
      </w:pPr>
      <w:r w:rsidRPr="00406B6C">
        <w:rPr>
          <w:noProof/>
          <w:lang w:val="de-DE" w:eastAsia="de-DE"/>
        </w:rPr>
        <w:drawing>
          <wp:anchor distT="0" distB="0" distL="114300" distR="114300" simplePos="0" relativeHeight="251659264" behindDoc="0" locked="0" layoutInCell="1" allowOverlap="1" wp14:anchorId="613EBEA2" wp14:editId="3F244736">
            <wp:simplePos x="0" y="0"/>
            <wp:positionH relativeFrom="margin">
              <wp:posOffset>0</wp:posOffset>
            </wp:positionH>
            <wp:positionV relativeFrom="paragraph">
              <wp:posOffset>159385</wp:posOffset>
            </wp:positionV>
            <wp:extent cx="1367155" cy="758825"/>
            <wp:effectExtent l="0" t="0" r="4445" b="3175"/>
            <wp:wrapTopAndBottom/>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67155" cy="758825"/>
                    </a:xfrm>
                    <a:prstGeom prst="rect">
                      <a:avLst/>
                    </a:prstGeom>
                  </pic:spPr>
                </pic:pic>
              </a:graphicData>
            </a:graphic>
            <wp14:sizeRelH relativeFrom="margin">
              <wp14:pctWidth>0</wp14:pctWidth>
            </wp14:sizeRelH>
            <wp14:sizeRelV relativeFrom="margin">
              <wp14:pctHeight>0</wp14:pctHeight>
            </wp14:sizeRelV>
          </wp:anchor>
        </w:drawing>
      </w:r>
    </w:p>
    <w:p w14:paraId="04E18A06" w14:textId="77777777" w:rsidR="00F37B27" w:rsidRDefault="00932B45" w:rsidP="00932B45">
      <w:pPr>
        <w:pStyle w:val="boilerplate"/>
        <w:spacing w:line="260" w:lineRule="exact"/>
        <w:rPr>
          <w:rFonts w:cs="Arial"/>
          <w:color w:val="000000"/>
          <w:spacing w:val="10"/>
          <w:sz w:val="20"/>
          <w:szCs w:val="20"/>
          <w:lang w:val="en-US"/>
        </w:rPr>
      </w:pPr>
      <w:r w:rsidRPr="002960E7">
        <w:rPr>
          <w:rFonts w:cs="Arial"/>
          <w:color w:val="000000"/>
          <w:spacing w:val="10"/>
          <w:sz w:val="20"/>
          <w:szCs w:val="20"/>
          <w:lang w:val="en-US"/>
        </w:rPr>
        <w:t>1. Technical product data for WITTENSTEIN servo solutions is now available in CADENAS. Developers, mechanical &amp; electrical designers and project planners can profit from 3D CAD and CAE models as well as dimension and data sheets. For more speed, simplicity and choice during the design process.</w:t>
      </w:r>
    </w:p>
    <w:p w14:paraId="5F68C8A8" w14:textId="60785F01" w:rsidR="00932B45" w:rsidRPr="00406B6C" w:rsidRDefault="00932B45" w:rsidP="00932B45">
      <w:pPr>
        <w:pStyle w:val="boilerplate"/>
        <w:spacing w:line="260" w:lineRule="exact"/>
        <w:rPr>
          <w:rFonts w:cs="Arial"/>
          <w:color w:val="000000"/>
          <w:spacing w:val="10"/>
          <w:sz w:val="20"/>
          <w:szCs w:val="20"/>
          <w:lang w:val="en-US"/>
        </w:rPr>
      </w:pPr>
      <w:r w:rsidRPr="00406B6C">
        <w:rPr>
          <w:noProof/>
          <w:color w:val="000000"/>
          <w:sz w:val="20"/>
          <w:lang w:val="de-DE" w:eastAsia="de-DE"/>
        </w:rPr>
        <w:lastRenderedPageBreak/>
        <w:drawing>
          <wp:anchor distT="0" distB="0" distL="114300" distR="114300" simplePos="0" relativeHeight="251660288" behindDoc="0" locked="0" layoutInCell="1" allowOverlap="1" wp14:anchorId="6DCCADD8" wp14:editId="60361F65">
            <wp:simplePos x="0" y="0"/>
            <wp:positionH relativeFrom="margin">
              <wp:align>left</wp:align>
            </wp:positionH>
            <wp:positionV relativeFrom="paragraph">
              <wp:posOffset>299334</wp:posOffset>
            </wp:positionV>
            <wp:extent cx="1245600" cy="894987"/>
            <wp:effectExtent l="0" t="0" r="0" b="635"/>
            <wp:wrapTopAndBottom/>
            <wp:docPr id="4" name="Grafik 3">
              <a:extLst xmlns:a="http://schemas.openxmlformats.org/drawingml/2006/main">
                <a:ext uri="{FF2B5EF4-FFF2-40B4-BE49-F238E27FC236}">
                  <a16:creationId xmlns:a16="http://schemas.microsoft.com/office/drawing/2014/main" id="{AC7FABB0-4047-4140-BED7-2307FBC80C2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a:extLst>
                        <a:ext uri="{FF2B5EF4-FFF2-40B4-BE49-F238E27FC236}">
                          <a16:creationId xmlns:a16="http://schemas.microsoft.com/office/drawing/2014/main" id="{AC7FABB0-4047-4140-BED7-2307FBC80C24}"/>
                        </a:ext>
                      </a:extLst>
                    </pic:cNvPr>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245600" cy="894987"/>
                    </a:xfrm>
                    <a:prstGeom prst="rect">
                      <a:avLst/>
                    </a:prstGeom>
                  </pic:spPr>
                </pic:pic>
              </a:graphicData>
            </a:graphic>
            <wp14:sizeRelH relativeFrom="margin">
              <wp14:pctWidth>0</wp14:pctWidth>
            </wp14:sizeRelH>
            <wp14:sizeRelV relativeFrom="margin">
              <wp14:pctHeight>0</wp14:pctHeight>
            </wp14:sizeRelV>
          </wp:anchor>
        </w:drawing>
      </w:r>
    </w:p>
    <w:p w14:paraId="51E6B40A" w14:textId="77777777" w:rsidR="00932B45" w:rsidRPr="00406B6C" w:rsidRDefault="00932B45" w:rsidP="00932B45">
      <w:pPr>
        <w:pStyle w:val="boilerplate"/>
        <w:spacing w:line="260" w:lineRule="exact"/>
        <w:rPr>
          <w:rFonts w:cs="Arial"/>
          <w:color w:val="000000"/>
          <w:spacing w:val="10"/>
          <w:sz w:val="20"/>
          <w:szCs w:val="20"/>
          <w:lang w:val="en-US"/>
        </w:rPr>
      </w:pPr>
    </w:p>
    <w:p w14:paraId="1A95C9C3" w14:textId="77777777" w:rsidR="00932B45" w:rsidRPr="00406B6C" w:rsidRDefault="00932B45" w:rsidP="00932B45">
      <w:pPr>
        <w:pStyle w:val="boilerplate"/>
        <w:spacing w:line="260" w:lineRule="exact"/>
        <w:rPr>
          <w:rFonts w:cs="Arial"/>
          <w:color w:val="000000"/>
          <w:spacing w:val="10"/>
          <w:sz w:val="20"/>
          <w:szCs w:val="20"/>
          <w:lang w:val="en-US"/>
        </w:rPr>
      </w:pPr>
      <w:r w:rsidRPr="002960E7">
        <w:rPr>
          <w:rFonts w:cs="Arial"/>
          <w:color w:val="000000"/>
          <w:spacing w:val="10"/>
          <w:sz w:val="20"/>
          <w:szCs w:val="20"/>
          <w:lang w:val="en-US"/>
        </w:rPr>
        <w:t>2. cyber</w:t>
      </w:r>
      <w:r w:rsidRPr="002960E7">
        <w:rPr>
          <w:rFonts w:cs="Arial"/>
          <w:color w:val="000000"/>
          <w:spacing w:val="10"/>
          <w:sz w:val="20"/>
          <w:szCs w:val="20"/>
          <w:vertAlign w:val="superscript"/>
          <w:lang w:val="en-US"/>
        </w:rPr>
        <w:t>®</w:t>
      </w:r>
      <w:r w:rsidRPr="002960E7">
        <w:rPr>
          <w:rFonts w:cs="Arial"/>
          <w:color w:val="000000"/>
          <w:spacing w:val="10"/>
          <w:sz w:val="20"/>
          <w:szCs w:val="20"/>
          <w:lang w:val="en-US"/>
        </w:rPr>
        <w:t xml:space="preserve"> </w:t>
      </w:r>
      <w:proofErr w:type="spellStart"/>
      <w:r w:rsidRPr="002960E7">
        <w:rPr>
          <w:rFonts w:cs="Arial"/>
          <w:color w:val="000000"/>
          <w:spacing w:val="10"/>
          <w:sz w:val="20"/>
          <w:szCs w:val="20"/>
          <w:lang w:val="en-US"/>
        </w:rPr>
        <w:t>simco</w:t>
      </w:r>
      <w:proofErr w:type="spellEnd"/>
      <w:r w:rsidRPr="002960E7">
        <w:rPr>
          <w:rFonts w:cs="Arial"/>
          <w:color w:val="000000"/>
          <w:spacing w:val="10"/>
          <w:sz w:val="20"/>
          <w:szCs w:val="20"/>
          <w:vertAlign w:val="superscript"/>
          <w:lang w:val="en-US"/>
        </w:rPr>
        <w:t>®</w:t>
      </w:r>
      <w:r w:rsidRPr="002960E7">
        <w:rPr>
          <w:rFonts w:cs="Arial"/>
          <w:color w:val="000000"/>
          <w:spacing w:val="10"/>
          <w:sz w:val="20"/>
          <w:szCs w:val="20"/>
          <w:lang w:val="en-US"/>
        </w:rPr>
        <w:t xml:space="preserve"> drive 2 (SIM2100): The perfect solution for mobile applications (AGV) with IP65 protection</w:t>
      </w:r>
    </w:p>
    <w:p w14:paraId="7F6A076A" w14:textId="77777777" w:rsidR="00932B45" w:rsidRPr="00406B6C" w:rsidRDefault="00932B45" w:rsidP="00932B45">
      <w:pPr>
        <w:pStyle w:val="boilerplate"/>
        <w:spacing w:line="260" w:lineRule="exact"/>
        <w:rPr>
          <w:rFonts w:cs="Arial"/>
          <w:color w:val="000000"/>
          <w:spacing w:val="10"/>
          <w:sz w:val="20"/>
          <w:szCs w:val="20"/>
          <w:lang w:val="en-US"/>
        </w:rPr>
      </w:pPr>
    </w:p>
    <w:p w14:paraId="21AB7BF3" w14:textId="77777777" w:rsidR="00932B45" w:rsidRPr="00406B6C" w:rsidRDefault="00932B45" w:rsidP="00932B45">
      <w:pPr>
        <w:pStyle w:val="boilerplate"/>
        <w:spacing w:line="260" w:lineRule="exact"/>
        <w:rPr>
          <w:rFonts w:cs="Arial"/>
          <w:color w:val="000000"/>
          <w:spacing w:val="10"/>
          <w:sz w:val="20"/>
          <w:szCs w:val="20"/>
          <w:lang w:val="en-US"/>
        </w:rPr>
      </w:pPr>
      <w:r w:rsidRPr="00406B6C">
        <w:rPr>
          <w:noProof/>
          <w:color w:val="000000"/>
          <w:sz w:val="20"/>
          <w:lang w:val="de-DE" w:eastAsia="de-DE"/>
        </w:rPr>
        <w:drawing>
          <wp:anchor distT="0" distB="0" distL="114300" distR="114300" simplePos="0" relativeHeight="251661312" behindDoc="0" locked="0" layoutInCell="1" allowOverlap="1" wp14:anchorId="175F3D23" wp14:editId="3BB91A38">
            <wp:simplePos x="0" y="0"/>
            <wp:positionH relativeFrom="column">
              <wp:posOffset>69657</wp:posOffset>
            </wp:positionH>
            <wp:positionV relativeFrom="paragraph">
              <wp:posOffset>163112</wp:posOffset>
            </wp:positionV>
            <wp:extent cx="1285851" cy="1015200"/>
            <wp:effectExtent l="0" t="0" r="0" b="0"/>
            <wp:wrapTopAndBottom/>
            <wp:docPr id="8" name="Grafik 2">
              <a:extLst xmlns:a="http://schemas.openxmlformats.org/drawingml/2006/main">
                <a:ext uri="{FF2B5EF4-FFF2-40B4-BE49-F238E27FC236}">
                  <a16:creationId xmlns:a16="http://schemas.microsoft.com/office/drawing/2014/main" id="{FDE1940E-D82C-48CB-80B4-306015994F8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a:extLst>
                        <a:ext uri="{FF2B5EF4-FFF2-40B4-BE49-F238E27FC236}">
                          <a16:creationId xmlns:a16="http://schemas.microsoft.com/office/drawing/2014/main" id="{FDE1940E-D82C-48CB-80B4-306015994F80}"/>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85851" cy="1015200"/>
                    </a:xfrm>
                    <a:prstGeom prst="rect">
                      <a:avLst/>
                    </a:prstGeom>
                  </pic:spPr>
                </pic:pic>
              </a:graphicData>
            </a:graphic>
            <wp14:sizeRelH relativeFrom="margin">
              <wp14:pctWidth>0</wp14:pctWidth>
            </wp14:sizeRelH>
            <wp14:sizeRelV relativeFrom="margin">
              <wp14:pctHeight>0</wp14:pctHeight>
            </wp14:sizeRelV>
          </wp:anchor>
        </w:drawing>
      </w:r>
    </w:p>
    <w:p w14:paraId="4ABED84B" w14:textId="77777777" w:rsidR="00932B45" w:rsidRPr="00406B6C" w:rsidRDefault="00932B45" w:rsidP="00932B45">
      <w:pPr>
        <w:pStyle w:val="boilerplate"/>
        <w:spacing w:line="260" w:lineRule="exact"/>
        <w:rPr>
          <w:rFonts w:cs="Arial"/>
          <w:color w:val="000000"/>
          <w:spacing w:val="10"/>
          <w:sz w:val="20"/>
          <w:szCs w:val="20"/>
          <w:lang w:val="en-US"/>
        </w:rPr>
      </w:pPr>
      <w:r w:rsidRPr="002960E7">
        <w:rPr>
          <w:rFonts w:cs="Arial"/>
          <w:color w:val="000000"/>
          <w:spacing w:val="10"/>
          <w:sz w:val="20"/>
          <w:szCs w:val="20"/>
          <w:lang w:val="en-US"/>
        </w:rPr>
        <w:t>3. cyber</w:t>
      </w:r>
      <w:r w:rsidRPr="002960E7">
        <w:rPr>
          <w:rFonts w:cs="Arial"/>
          <w:color w:val="000000"/>
          <w:spacing w:val="10"/>
          <w:sz w:val="20"/>
          <w:szCs w:val="20"/>
          <w:vertAlign w:val="superscript"/>
          <w:lang w:val="en-US"/>
        </w:rPr>
        <w:t>®</w:t>
      </w:r>
      <w:r w:rsidRPr="002960E7">
        <w:rPr>
          <w:rFonts w:cs="Arial"/>
          <w:color w:val="000000"/>
          <w:spacing w:val="10"/>
          <w:sz w:val="20"/>
          <w:szCs w:val="20"/>
          <w:lang w:val="en-US"/>
        </w:rPr>
        <w:t xml:space="preserve"> </w:t>
      </w:r>
      <w:proofErr w:type="spellStart"/>
      <w:r w:rsidRPr="002960E7">
        <w:rPr>
          <w:rFonts w:cs="Arial"/>
          <w:color w:val="000000"/>
          <w:spacing w:val="10"/>
          <w:sz w:val="20"/>
          <w:szCs w:val="20"/>
          <w:lang w:val="en-US"/>
        </w:rPr>
        <w:t>simco</w:t>
      </w:r>
      <w:proofErr w:type="spellEnd"/>
      <w:r w:rsidRPr="002960E7">
        <w:rPr>
          <w:rFonts w:cs="Arial"/>
          <w:color w:val="000000"/>
          <w:spacing w:val="10"/>
          <w:sz w:val="20"/>
          <w:szCs w:val="20"/>
          <w:vertAlign w:val="superscript"/>
          <w:lang w:val="en-US"/>
        </w:rPr>
        <w:t>®</w:t>
      </w:r>
      <w:r w:rsidRPr="002960E7">
        <w:rPr>
          <w:rFonts w:cs="Arial"/>
          <w:color w:val="000000"/>
          <w:spacing w:val="10"/>
          <w:sz w:val="20"/>
          <w:szCs w:val="20"/>
          <w:lang w:val="en-US"/>
        </w:rPr>
        <w:t xml:space="preserve"> drive 2 (SIM2100): The new variant with significantly higher output (5 kW continuous and 10 kW peak) as well as integrated safety features such as STO, SBC, SP and a safety encoder emulation </w:t>
      </w:r>
    </w:p>
    <w:p w14:paraId="167C85DF" w14:textId="77777777" w:rsidR="00932B45" w:rsidRPr="00406B6C" w:rsidRDefault="00932B45" w:rsidP="00932B45">
      <w:pPr>
        <w:pStyle w:val="boilerplate"/>
        <w:spacing w:line="260" w:lineRule="exact"/>
        <w:rPr>
          <w:rFonts w:cs="Arial"/>
          <w:color w:val="000000"/>
          <w:spacing w:val="10"/>
          <w:sz w:val="20"/>
          <w:szCs w:val="20"/>
          <w:lang w:val="en-US"/>
        </w:rPr>
      </w:pPr>
    </w:p>
    <w:p w14:paraId="42288092" w14:textId="77777777" w:rsidR="00932B45" w:rsidRPr="00406B6C" w:rsidRDefault="00932B45" w:rsidP="00932B45">
      <w:pPr>
        <w:pStyle w:val="boilerplate"/>
        <w:spacing w:line="260" w:lineRule="exact"/>
        <w:rPr>
          <w:rFonts w:cs="Arial"/>
          <w:color w:val="000000"/>
          <w:spacing w:val="10"/>
          <w:sz w:val="20"/>
          <w:szCs w:val="20"/>
          <w:lang w:val="en-US"/>
        </w:rPr>
      </w:pPr>
    </w:p>
    <w:p w14:paraId="26D94299" w14:textId="77777777" w:rsidR="00932B45" w:rsidRPr="00406B6C" w:rsidRDefault="00932B45" w:rsidP="00932B45">
      <w:pPr>
        <w:pStyle w:val="boilerplate"/>
        <w:spacing w:line="260" w:lineRule="exact"/>
        <w:rPr>
          <w:rFonts w:cs="Arial"/>
          <w:color w:val="000000"/>
          <w:spacing w:val="10"/>
          <w:sz w:val="20"/>
          <w:szCs w:val="20"/>
          <w:lang w:val="en-US"/>
        </w:rPr>
      </w:pPr>
      <w:r w:rsidRPr="00406B6C">
        <w:rPr>
          <w:noProof/>
          <w:color w:val="000000"/>
          <w:sz w:val="20"/>
          <w:lang w:val="de-DE" w:eastAsia="de-DE"/>
        </w:rPr>
        <w:drawing>
          <wp:anchor distT="0" distB="0" distL="114300" distR="114300" simplePos="0" relativeHeight="251662336" behindDoc="0" locked="0" layoutInCell="1" allowOverlap="1" wp14:anchorId="472F9A27" wp14:editId="0839B2C6">
            <wp:simplePos x="0" y="0"/>
            <wp:positionH relativeFrom="margin">
              <wp:align>left</wp:align>
            </wp:positionH>
            <wp:positionV relativeFrom="paragraph">
              <wp:posOffset>94974</wp:posOffset>
            </wp:positionV>
            <wp:extent cx="1717482" cy="1022338"/>
            <wp:effectExtent l="0" t="0" r="0" b="6985"/>
            <wp:wrapTopAndBottom/>
            <wp:docPr id="3" name="Grafik 2">
              <a:extLst xmlns:a="http://schemas.openxmlformats.org/drawingml/2006/main">
                <a:ext uri="{FF2B5EF4-FFF2-40B4-BE49-F238E27FC236}">
                  <a16:creationId xmlns:a16="http://schemas.microsoft.com/office/drawing/2014/main" id="{31DB0DF7-F71F-4F63-8EE0-D91226E5FBA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a:extLst>
                        <a:ext uri="{FF2B5EF4-FFF2-40B4-BE49-F238E27FC236}">
                          <a16:creationId xmlns:a16="http://schemas.microsoft.com/office/drawing/2014/main" id="{31DB0DF7-F71F-4F63-8EE0-D91226E5FBAE}"/>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17482" cy="1022338"/>
                    </a:xfrm>
                    <a:prstGeom prst="rect">
                      <a:avLst/>
                    </a:prstGeom>
                  </pic:spPr>
                </pic:pic>
              </a:graphicData>
            </a:graphic>
            <wp14:sizeRelH relativeFrom="margin">
              <wp14:pctWidth>0</wp14:pctWidth>
            </wp14:sizeRelH>
            <wp14:sizeRelV relativeFrom="margin">
              <wp14:pctHeight>0</wp14:pctHeight>
            </wp14:sizeRelV>
          </wp:anchor>
        </w:drawing>
      </w:r>
    </w:p>
    <w:p w14:paraId="77DCAE16" w14:textId="3B3B58AD" w:rsidR="00932B45" w:rsidRPr="002960E7" w:rsidRDefault="00932B45" w:rsidP="00932B45">
      <w:pPr>
        <w:pStyle w:val="boilerplate"/>
        <w:spacing w:line="260" w:lineRule="exact"/>
        <w:rPr>
          <w:rFonts w:cs="Arial"/>
          <w:color w:val="000000"/>
          <w:spacing w:val="10"/>
          <w:sz w:val="20"/>
          <w:szCs w:val="20"/>
          <w:lang w:val="en-US"/>
        </w:rPr>
      </w:pPr>
      <w:r w:rsidRPr="002960E7">
        <w:rPr>
          <w:rFonts w:cs="Arial"/>
          <w:color w:val="000000"/>
          <w:spacing w:val="10"/>
          <w:sz w:val="20"/>
          <w:szCs w:val="20"/>
          <w:lang w:val="en-US"/>
        </w:rPr>
        <w:t>4. The cyber</w:t>
      </w:r>
      <w:r w:rsidRPr="002960E7">
        <w:rPr>
          <w:rFonts w:cs="Arial"/>
          <w:color w:val="000000"/>
          <w:spacing w:val="10"/>
          <w:sz w:val="20"/>
          <w:szCs w:val="20"/>
          <w:vertAlign w:val="superscript"/>
          <w:lang w:val="en-US"/>
        </w:rPr>
        <w:t>®</w:t>
      </w:r>
      <w:r w:rsidRPr="002960E7">
        <w:rPr>
          <w:rFonts w:cs="Arial"/>
          <w:color w:val="000000"/>
          <w:spacing w:val="10"/>
          <w:sz w:val="20"/>
          <w:szCs w:val="20"/>
          <w:lang w:val="en-US"/>
        </w:rPr>
        <w:t xml:space="preserve"> </w:t>
      </w:r>
      <w:proofErr w:type="spellStart"/>
      <w:r w:rsidRPr="002960E7">
        <w:rPr>
          <w:rFonts w:cs="Arial"/>
          <w:color w:val="000000"/>
          <w:spacing w:val="10"/>
          <w:sz w:val="20"/>
          <w:szCs w:val="20"/>
          <w:lang w:val="en-US"/>
        </w:rPr>
        <w:t>simco</w:t>
      </w:r>
      <w:proofErr w:type="spellEnd"/>
      <w:r w:rsidRPr="002960E7">
        <w:rPr>
          <w:rFonts w:cs="Arial"/>
          <w:color w:val="000000"/>
          <w:spacing w:val="10"/>
          <w:sz w:val="20"/>
          <w:szCs w:val="20"/>
          <w:vertAlign w:val="superscript"/>
          <w:lang w:val="en-US"/>
        </w:rPr>
        <w:t>®</w:t>
      </w:r>
      <w:r w:rsidRPr="002960E7">
        <w:rPr>
          <w:rFonts w:cs="Arial"/>
          <w:color w:val="000000"/>
          <w:spacing w:val="10"/>
          <w:sz w:val="20"/>
          <w:szCs w:val="20"/>
          <w:lang w:val="en-US"/>
        </w:rPr>
        <w:t xml:space="preserve"> line toolkit for servo systems: For use in the control cabinet or in decentralized arrangements for mounting close to the drives</w:t>
      </w:r>
    </w:p>
    <w:p w14:paraId="53ABFA6F" w14:textId="2F6E42EF" w:rsidR="00F37B27" w:rsidRPr="002960E7" w:rsidRDefault="00F37B27" w:rsidP="00932B45">
      <w:pPr>
        <w:pStyle w:val="boilerplate"/>
        <w:spacing w:line="260" w:lineRule="exact"/>
        <w:rPr>
          <w:rFonts w:cs="Arial"/>
          <w:color w:val="000000"/>
          <w:spacing w:val="10"/>
          <w:sz w:val="20"/>
          <w:szCs w:val="20"/>
          <w:lang w:val="en-US"/>
        </w:rPr>
      </w:pPr>
    </w:p>
    <w:p w14:paraId="340AA3C4" w14:textId="173960FC" w:rsidR="00F37B27" w:rsidRDefault="00F37B27" w:rsidP="00932B45">
      <w:pPr>
        <w:pStyle w:val="boilerplate"/>
        <w:spacing w:line="260" w:lineRule="exact"/>
        <w:rPr>
          <w:color w:val="000000"/>
          <w:sz w:val="20"/>
          <w:lang w:val="en-US"/>
        </w:rPr>
      </w:pPr>
    </w:p>
    <w:p w14:paraId="0F4A61AA" w14:textId="77777777" w:rsidR="00F37B27" w:rsidRDefault="00F37B27" w:rsidP="00932B45">
      <w:pPr>
        <w:pStyle w:val="boilerplate"/>
        <w:spacing w:line="260" w:lineRule="exact"/>
        <w:rPr>
          <w:color w:val="000000"/>
          <w:sz w:val="20"/>
          <w:lang w:val="en-US"/>
        </w:rPr>
      </w:pPr>
    </w:p>
    <w:p w14:paraId="0E4A5237" w14:textId="6EC5A595" w:rsidR="00F37B27" w:rsidRPr="00406B6C" w:rsidRDefault="00F37B27" w:rsidP="00932B45">
      <w:pPr>
        <w:pStyle w:val="boilerplate"/>
        <w:spacing w:line="260" w:lineRule="exact"/>
        <w:rPr>
          <w:rFonts w:cs="Arial"/>
          <w:color w:val="000000"/>
          <w:spacing w:val="10"/>
          <w:sz w:val="20"/>
          <w:szCs w:val="20"/>
          <w:lang w:val="en-US"/>
        </w:rPr>
      </w:pPr>
      <w:r w:rsidRPr="00406B6C">
        <w:rPr>
          <w:noProof/>
          <w:color w:val="000000"/>
          <w:sz w:val="20"/>
          <w:lang w:val="de-DE" w:eastAsia="de-DE"/>
        </w:rPr>
        <w:lastRenderedPageBreak/>
        <w:drawing>
          <wp:anchor distT="0" distB="0" distL="114300" distR="114300" simplePos="0" relativeHeight="251663360" behindDoc="0" locked="0" layoutInCell="1" allowOverlap="1" wp14:anchorId="288BF8EC" wp14:editId="17434957">
            <wp:simplePos x="0" y="0"/>
            <wp:positionH relativeFrom="margin">
              <wp:posOffset>45720</wp:posOffset>
            </wp:positionH>
            <wp:positionV relativeFrom="paragraph">
              <wp:posOffset>187960</wp:posOffset>
            </wp:positionV>
            <wp:extent cx="1661795" cy="987425"/>
            <wp:effectExtent l="0" t="0" r="0" b="3175"/>
            <wp:wrapTopAndBottom/>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61795" cy="987425"/>
                    </a:xfrm>
                    <a:prstGeom prst="rect">
                      <a:avLst/>
                    </a:prstGeom>
                  </pic:spPr>
                </pic:pic>
              </a:graphicData>
            </a:graphic>
          </wp:anchor>
        </w:drawing>
      </w:r>
    </w:p>
    <w:p w14:paraId="680F7F45" w14:textId="2CE9CDE2" w:rsidR="00932B45" w:rsidRPr="00406B6C" w:rsidRDefault="00932B45" w:rsidP="00932B45">
      <w:pPr>
        <w:pStyle w:val="boilerplate"/>
        <w:spacing w:line="260" w:lineRule="exact"/>
        <w:rPr>
          <w:rFonts w:cs="Arial"/>
          <w:color w:val="000000"/>
          <w:spacing w:val="10"/>
          <w:sz w:val="20"/>
          <w:szCs w:val="20"/>
          <w:lang w:val="en-US"/>
        </w:rPr>
      </w:pPr>
    </w:p>
    <w:p w14:paraId="35926EE1" w14:textId="46DEC414" w:rsidR="00932B45" w:rsidRPr="00406B6C" w:rsidRDefault="00932B45" w:rsidP="00932B45">
      <w:pPr>
        <w:pStyle w:val="boilerplate"/>
        <w:spacing w:line="260" w:lineRule="exact"/>
        <w:rPr>
          <w:rFonts w:cs="Arial"/>
          <w:color w:val="000000"/>
          <w:spacing w:val="10"/>
          <w:sz w:val="20"/>
          <w:szCs w:val="20"/>
          <w:lang w:val="en-US"/>
        </w:rPr>
      </w:pPr>
      <w:r w:rsidRPr="002960E7">
        <w:rPr>
          <w:rFonts w:cs="Arial"/>
          <w:color w:val="000000"/>
          <w:spacing w:val="10"/>
          <w:sz w:val="20"/>
          <w:szCs w:val="20"/>
          <w:lang w:val="en-US"/>
        </w:rPr>
        <w:t>5. cyber</w:t>
      </w:r>
      <w:r w:rsidRPr="002960E7">
        <w:rPr>
          <w:rFonts w:cs="Arial"/>
          <w:color w:val="000000"/>
          <w:spacing w:val="10"/>
          <w:sz w:val="20"/>
          <w:szCs w:val="20"/>
          <w:vertAlign w:val="superscript"/>
          <w:lang w:val="en-US"/>
        </w:rPr>
        <w:t>®</w:t>
      </w:r>
      <w:r w:rsidRPr="002960E7">
        <w:rPr>
          <w:rFonts w:cs="Arial"/>
          <w:color w:val="000000"/>
          <w:spacing w:val="10"/>
          <w:sz w:val="20"/>
          <w:szCs w:val="20"/>
          <w:lang w:val="en-US"/>
        </w:rPr>
        <w:t xml:space="preserve"> distribution box: Simplifies wiring of decentralized drive systems</w:t>
      </w:r>
    </w:p>
    <w:p w14:paraId="4DB48E65" w14:textId="6B1504EF" w:rsidR="00932B45" w:rsidRPr="00406B6C" w:rsidRDefault="00F37B27" w:rsidP="00932B45">
      <w:pPr>
        <w:pStyle w:val="boilerplate"/>
        <w:spacing w:line="260" w:lineRule="exact"/>
        <w:rPr>
          <w:rFonts w:cs="Arial"/>
          <w:color w:val="000000"/>
          <w:spacing w:val="10"/>
          <w:sz w:val="20"/>
          <w:szCs w:val="20"/>
          <w:lang w:val="en-US"/>
        </w:rPr>
      </w:pPr>
      <w:r w:rsidRPr="00406B6C">
        <w:rPr>
          <w:noProof/>
          <w:color w:val="000000"/>
          <w:sz w:val="20"/>
          <w:lang w:val="de-DE" w:eastAsia="de-DE"/>
        </w:rPr>
        <w:drawing>
          <wp:anchor distT="0" distB="0" distL="114300" distR="114300" simplePos="0" relativeHeight="251664384" behindDoc="0" locked="0" layoutInCell="1" allowOverlap="1" wp14:anchorId="56CEB795" wp14:editId="206B4494">
            <wp:simplePos x="0" y="0"/>
            <wp:positionH relativeFrom="margin">
              <wp:align>left</wp:align>
            </wp:positionH>
            <wp:positionV relativeFrom="paragraph">
              <wp:posOffset>254503</wp:posOffset>
            </wp:positionV>
            <wp:extent cx="1796415" cy="936625"/>
            <wp:effectExtent l="0" t="0" r="0" b="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96415" cy="936625"/>
                    </a:xfrm>
                    <a:prstGeom prst="rect">
                      <a:avLst/>
                    </a:prstGeom>
                  </pic:spPr>
                </pic:pic>
              </a:graphicData>
            </a:graphic>
          </wp:anchor>
        </w:drawing>
      </w:r>
    </w:p>
    <w:p w14:paraId="09994EE6" w14:textId="77777777" w:rsidR="00F37B27" w:rsidRDefault="00F37B27" w:rsidP="00932B45">
      <w:pPr>
        <w:pStyle w:val="boilerplate"/>
        <w:spacing w:line="260" w:lineRule="exact"/>
        <w:rPr>
          <w:color w:val="000000"/>
          <w:sz w:val="20"/>
          <w:lang w:val="en-US"/>
        </w:rPr>
      </w:pPr>
    </w:p>
    <w:p w14:paraId="22C79EAC" w14:textId="4E32B011" w:rsidR="00932B45" w:rsidRPr="00406B6C" w:rsidRDefault="00932B45" w:rsidP="00932B45">
      <w:pPr>
        <w:pStyle w:val="boilerplate"/>
        <w:spacing w:line="260" w:lineRule="exact"/>
        <w:rPr>
          <w:rFonts w:cs="Arial"/>
          <w:color w:val="000000"/>
          <w:spacing w:val="10"/>
          <w:sz w:val="20"/>
          <w:szCs w:val="20"/>
          <w:lang w:val="en-US"/>
        </w:rPr>
      </w:pPr>
      <w:r w:rsidRPr="00406B6C">
        <w:rPr>
          <w:color w:val="000000"/>
          <w:sz w:val="20"/>
          <w:lang w:val="en-US"/>
        </w:rPr>
        <w:t>6</w:t>
      </w:r>
      <w:r w:rsidRPr="002960E7">
        <w:rPr>
          <w:rFonts w:cs="Arial"/>
          <w:color w:val="000000"/>
          <w:spacing w:val="10"/>
          <w:sz w:val="20"/>
          <w:szCs w:val="20"/>
          <w:lang w:val="en-US"/>
        </w:rPr>
        <w:t>. Our highlights at SPS: The new servo drive variant cyber</w:t>
      </w:r>
      <w:r w:rsidRPr="002960E7">
        <w:rPr>
          <w:rFonts w:cs="Arial"/>
          <w:color w:val="000000"/>
          <w:spacing w:val="10"/>
          <w:sz w:val="20"/>
          <w:szCs w:val="20"/>
          <w:vertAlign w:val="superscript"/>
          <w:lang w:val="en-US"/>
        </w:rPr>
        <w:t>®</w:t>
      </w:r>
      <w:r w:rsidRPr="002960E7">
        <w:rPr>
          <w:rFonts w:cs="Arial"/>
          <w:color w:val="000000"/>
          <w:spacing w:val="10"/>
          <w:sz w:val="20"/>
          <w:szCs w:val="20"/>
          <w:lang w:val="en-US"/>
        </w:rPr>
        <w:t xml:space="preserve"> </w:t>
      </w:r>
      <w:proofErr w:type="spellStart"/>
      <w:r w:rsidRPr="002960E7">
        <w:rPr>
          <w:rFonts w:cs="Arial"/>
          <w:color w:val="000000"/>
          <w:spacing w:val="10"/>
          <w:sz w:val="20"/>
          <w:szCs w:val="20"/>
          <w:lang w:val="en-US"/>
        </w:rPr>
        <w:t>simco</w:t>
      </w:r>
      <w:proofErr w:type="spellEnd"/>
      <w:r w:rsidRPr="002960E7">
        <w:rPr>
          <w:rFonts w:cs="Arial"/>
          <w:color w:val="000000"/>
          <w:spacing w:val="10"/>
          <w:sz w:val="20"/>
          <w:szCs w:val="20"/>
          <w:vertAlign w:val="superscript"/>
          <w:lang w:val="en-US"/>
        </w:rPr>
        <w:t>®</w:t>
      </w:r>
      <w:r w:rsidRPr="002960E7">
        <w:rPr>
          <w:rFonts w:cs="Arial"/>
          <w:color w:val="000000"/>
          <w:spacing w:val="10"/>
          <w:sz w:val="20"/>
          <w:szCs w:val="20"/>
          <w:lang w:val="en-US"/>
        </w:rPr>
        <w:t xml:space="preserve"> drive 2 (SIM2100) for mobile applications (AGV) and the cyber</w:t>
      </w:r>
      <w:r w:rsidRPr="002960E7">
        <w:rPr>
          <w:rFonts w:cs="Arial"/>
          <w:color w:val="000000"/>
          <w:spacing w:val="10"/>
          <w:sz w:val="20"/>
          <w:szCs w:val="20"/>
          <w:vertAlign w:val="superscript"/>
          <w:lang w:val="en-US"/>
        </w:rPr>
        <w:t>®</w:t>
      </w:r>
      <w:r w:rsidRPr="002960E7">
        <w:rPr>
          <w:rFonts w:cs="Arial"/>
          <w:color w:val="000000"/>
          <w:spacing w:val="10"/>
          <w:sz w:val="20"/>
          <w:szCs w:val="20"/>
          <w:lang w:val="en-US"/>
        </w:rPr>
        <w:t xml:space="preserve"> distribution box for decentralized machine construction</w:t>
      </w:r>
    </w:p>
    <w:p w14:paraId="5F1EE820" w14:textId="77777777" w:rsidR="00932B45" w:rsidRPr="00406B6C" w:rsidRDefault="00932B45" w:rsidP="00932B45">
      <w:pPr>
        <w:pStyle w:val="boilerplate"/>
        <w:spacing w:line="260" w:lineRule="exact"/>
        <w:rPr>
          <w:rFonts w:cs="Arial"/>
          <w:color w:val="000000"/>
          <w:spacing w:val="10"/>
          <w:sz w:val="20"/>
          <w:szCs w:val="20"/>
          <w:lang w:val="en-US"/>
        </w:rPr>
      </w:pPr>
    </w:p>
    <w:p w14:paraId="3FBC03F1" w14:textId="77777777" w:rsidR="00932B45" w:rsidRPr="00406B6C" w:rsidRDefault="00932B45" w:rsidP="00932B45">
      <w:pPr>
        <w:pStyle w:val="Flietext"/>
        <w:rPr>
          <w:lang w:val="en-US"/>
        </w:rPr>
      </w:pPr>
    </w:p>
    <w:p w14:paraId="2AF0191B" w14:textId="77777777" w:rsidR="00932B45" w:rsidRPr="00406B6C" w:rsidRDefault="00932B45" w:rsidP="00932B45">
      <w:pPr>
        <w:pStyle w:val="Flietext"/>
        <w:rPr>
          <w:lang w:val="en-US"/>
        </w:rPr>
      </w:pPr>
    </w:p>
    <w:p w14:paraId="57FFF181" w14:textId="77777777" w:rsidR="00932B45" w:rsidRPr="00406B6C" w:rsidRDefault="00932B45" w:rsidP="00932B45">
      <w:pPr>
        <w:pStyle w:val="Flietext"/>
        <w:rPr>
          <w:lang w:val="en-US"/>
        </w:rPr>
      </w:pPr>
    </w:p>
    <w:p w14:paraId="10E0D3C2" w14:textId="77777777" w:rsidR="00932B45" w:rsidRPr="00406B6C" w:rsidRDefault="00932B45" w:rsidP="00932B45">
      <w:pPr>
        <w:pStyle w:val="Flietext"/>
        <w:rPr>
          <w:rStyle w:val="Hyperlink"/>
          <w:sz w:val="18"/>
          <w:lang w:val="en-US"/>
        </w:rPr>
      </w:pPr>
      <w:r w:rsidRPr="00406B6C">
        <w:rPr>
          <w:sz w:val="18"/>
          <w:lang w:val="en-US"/>
        </w:rPr>
        <w:t xml:space="preserve">Texts and photographs in printable quality can be downloaded from </w:t>
      </w:r>
      <w:r w:rsidRPr="00406B6C">
        <w:rPr>
          <w:sz w:val="18"/>
          <w:lang w:val="en-US"/>
        </w:rPr>
        <w:fldChar w:fldCharType="begin"/>
      </w:r>
      <w:r w:rsidRPr="00406B6C">
        <w:rPr>
          <w:sz w:val="18"/>
          <w:lang w:val="en-US"/>
        </w:rPr>
        <w:instrText xml:space="preserve"> HYPERLINK "https://www.wittenstein.de/en-en/company/press/" </w:instrText>
      </w:r>
      <w:r w:rsidRPr="00406B6C">
        <w:rPr>
          <w:sz w:val="18"/>
          <w:lang w:val="en-US"/>
        </w:rPr>
        <w:fldChar w:fldCharType="separate"/>
      </w:r>
      <w:r w:rsidRPr="00406B6C">
        <w:rPr>
          <w:rStyle w:val="Hyperlink"/>
          <w:sz w:val="18"/>
          <w:lang w:val="en-US"/>
        </w:rPr>
        <w:t>presse.wittenstein.de</w:t>
      </w:r>
    </w:p>
    <w:p w14:paraId="1C28708D" w14:textId="77777777" w:rsidR="00932B45" w:rsidRPr="00406B6C" w:rsidRDefault="00932B45" w:rsidP="00932B45">
      <w:pPr>
        <w:pStyle w:val="Flietext"/>
        <w:rPr>
          <w:sz w:val="18"/>
          <w:lang w:val="en-US"/>
        </w:rPr>
      </w:pPr>
      <w:r w:rsidRPr="00406B6C">
        <w:rPr>
          <w:sz w:val="18"/>
          <w:lang w:val="en-US"/>
        </w:rPr>
        <w:fldChar w:fldCharType="end"/>
      </w:r>
    </w:p>
    <w:p w14:paraId="5672981B" w14:textId="77777777" w:rsidR="00932B45" w:rsidRPr="00406B6C" w:rsidRDefault="00932B45" w:rsidP="00932B45">
      <w:pPr>
        <w:pStyle w:val="Flietext"/>
        <w:rPr>
          <w:sz w:val="18"/>
          <w:szCs w:val="18"/>
          <w:lang w:val="en-US"/>
        </w:rPr>
      </w:pPr>
    </w:p>
    <w:p w14:paraId="33D08E68" w14:textId="77777777" w:rsidR="00932B45" w:rsidRPr="00406B6C" w:rsidRDefault="00932B45" w:rsidP="00932B45">
      <w:pPr>
        <w:pStyle w:val="Flietext"/>
        <w:rPr>
          <w:sz w:val="18"/>
          <w:szCs w:val="18"/>
          <w:lang w:val="en-US"/>
        </w:rPr>
      </w:pPr>
    </w:p>
    <w:p w14:paraId="62F3F37C" w14:textId="77777777" w:rsidR="00932B45" w:rsidRPr="00406B6C" w:rsidRDefault="00932B45" w:rsidP="00932B45">
      <w:pPr>
        <w:pStyle w:val="boilerplate"/>
        <w:rPr>
          <w:b/>
          <w:lang w:val="en-US"/>
        </w:rPr>
      </w:pPr>
      <w:r w:rsidRPr="00406B6C">
        <w:rPr>
          <w:b/>
          <w:lang w:val="en-US"/>
        </w:rPr>
        <w:t>WITTENSTEIN – one with the future</w:t>
      </w:r>
    </w:p>
    <w:p w14:paraId="2BFF61A8" w14:textId="6894BE66" w:rsidR="002B17FE" w:rsidRPr="00406B6C" w:rsidRDefault="00932B45" w:rsidP="00F37B27">
      <w:pPr>
        <w:spacing w:line="360" w:lineRule="auto"/>
        <w:rPr>
          <w:lang w:val="en-US"/>
        </w:rPr>
      </w:pPr>
      <w:r w:rsidRPr="00406B6C">
        <w:rPr>
          <w:rFonts w:ascii="Arial" w:hAnsi="Arial"/>
          <w:sz w:val="16"/>
          <w:lang w:val="en-US"/>
        </w:rPr>
        <w:t>With around 2800 employees worldwide and sales of €461 million in 2021/22, WITTENSTEIN SE enjoys an impeccable reputation for innovation, precision and excellence in the field of cybertronic motion – not just in Germany but internationally. The group possesses exceptional expertise for the mastery and further development of all technologies relevant to mechatronic drives and comprises six innovative Strategic Business Divisions. These develop, produce and sell products such as high-precision servo drives and linear systems, servo systems and motors as well as cybertronic drive systems for many areas of application including machine and plant construction, aerospace or oil and gas exploration. Nanotechnology and software components round off the portfolio. With 25 sites in more than 45 countries, the WITTENSTEIN group (www.wittenstein.de) is represented in all major technology and sales markets.</w:t>
      </w:r>
    </w:p>
    <w:sectPr w:rsidR="002B17FE" w:rsidRPr="00406B6C" w:rsidSect="0093418D">
      <w:headerReference w:type="default" r:id="rId13"/>
      <w:footerReference w:type="default" r:id="rId14"/>
      <w:headerReference w:type="first" r:id="rId15"/>
      <w:footerReference w:type="first" r:id="rId16"/>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5382CC" w14:textId="77777777" w:rsidR="00D8648A" w:rsidRDefault="00D8648A" w:rsidP="00551561">
      <w:pPr>
        <w:spacing w:line="240" w:lineRule="auto"/>
      </w:pPr>
      <w:r>
        <w:separator/>
      </w:r>
    </w:p>
  </w:endnote>
  <w:endnote w:type="continuationSeparator" w:id="0">
    <w:p w14:paraId="6D80C025" w14:textId="77777777" w:rsidR="00D8648A" w:rsidRDefault="00D8648A"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59F460AC" w:rsidR="0093418D" w:rsidRPr="0093418D" w:rsidRDefault="00D20BF8">
    <w:pPr>
      <w:pStyle w:val="Fuzeile"/>
      <w:rPr>
        <w:rFonts w:cs="Arial"/>
        <w:szCs w:val="14"/>
      </w:rPr>
    </w:pPr>
    <w:r>
      <w:rPr>
        <w:sz w:val="14"/>
      </w:rPr>
      <w:t>Page</w:t>
    </w:r>
    <w:r>
      <w:t xml:space="preserve"> </w:t>
    </w:r>
    <w:r w:rsidR="0093418D" w:rsidRPr="001E6D58">
      <w:rPr>
        <w:rFonts w:ascii="Arial" w:hAnsi="Arial" w:cs="Arial"/>
        <w:sz w:val="14"/>
      </w:rPr>
      <w:fldChar w:fldCharType="begin"/>
    </w:r>
    <w:r w:rsidR="0093418D" w:rsidRPr="001E6D58">
      <w:rPr>
        <w:rFonts w:ascii="Arial" w:hAnsi="Arial" w:cs="Arial"/>
        <w:sz w:val="14"/>
      </w:rPr>
      <w:instrText xml:space="preserve"> </w:instrText>
    </w:r>
    <w:r w:rsidR="0093418D">
      <w:rPr>
        <w:rFonts w:ascii="Arial" w:hAnsi="Arial" w:cs="Arial"/>
        <w:sz w:val="14"/>
      </w:rPr>
      <w:instrText>PAGE</w:instrText>
    </w:r>
    <w:r w:rsidR="0093418D" w:rsidRPr="001E6D58">
      <w:rPr>
        <w:rFonts w:ascii="Arial" w:hAnsi="Arial" w:cs="Arial"/>
        <w:sz w:val="14"/>
      </w:rPr>
      <w:instrText xml:space="preserve"> </w:instrText>
    </w:r>
    <w:r w:rsidR="0093418D" w:rsidRPr="001E6D58">
      <w:rPr>
        <w:rFonts w:ascii="Arial" w:hAnsi="Arial" w:cs="Arial"/>
        <w:sz w:val="14"/>
      </w:rPr>
      <w:fldChar w:fldCharType="separate"/>
    </w:r>
    <w:r w:rsidR="0003627F">
      <w:rPr>
        <w:rFonts w:ascii="Arial" w:hAnsi="Arial" w:cs="Arial"/>
        <w:noProof/>
        <w:sz w:val="14"/>
      </w:rPr>
      <w:t>6</w:t>
    </w:r>
    <w:r w:rsidR="0093418D" w:rsidRPr="001E6D58">
      <w:rPr>
        <w:rFonts w:ascii="Arial" w:hAnsi="Arial" w:cs="Arial"/>
        <w:sz w:val="14"/>
      </w:rPr>
      <w:fldChar w:fldCharType="end"/>
    </w:r>
    <w:r>
      <w:t xml:space="preserve"> </w:t>
    </w:r>
    <w:r>
      <w:rPr>
        <w:sz w:val="14"/>
      </w:rPr>
      <w:t>of</w:t>
    </w:r>
    <w:r>
      <w:t xml:space="preserve"> </w:t>
    </w:r>
    <w:r w:rsidR="0093418D" w:rsidRPr="001E6D58">
      <w:rPr>
        <w:rFonts w:ascii="Arial" w:hAnsi="Arial" w:cs="Arial"/>
        <w:sz w:val="14"/>
      </w:rPr>
      <w:fldChar w:fldCharType="begin"/>
    </w:r>
    <w:r w:rsidR="0093418D" w:rsidRPr="001E6D58">
      <w:rPr>
        <w:rFonts w:ascii="Arial" w:hAnsi="Arial" w:cs="Arial"/>
        <w:sz w:val="14"/>
      </w:rPr>
      <w:instrText xml:space="preserve"> </w:instrText>
    </w:r>
    <w:r w:rsidR="0093418D">
      <w:rPr>
        <w:rFonts w:ascii="Arial" w:hAnsi="Arial" w:cs="Arial"/>
        <w:sz w:val="14"/>
      </w:rPr>
      <w:instrText>NUMPAGES</w:instrText>
    </w:r>
    <w:r w:rsidR="0093418D" w:rsidRPr="001E6D58">
      <w:rPr>
        <w:rFonts w:ascii="Arial" w:hAnsi="Arial" w:cs="Arial"/>
        <w:sz w:val="14"/>
      </w:rPr>
      <w:instrText xml:space="preserve"> </w:instrText>
    </w:r>
    <w:r w:rsidR="0093418D" w:rsidRPr="001E6D58">
      <w:rPr>
        <w:rFonts w:ascii="Arial" w:hAnsi="Arial" w:cs="Arial"/>
        <w:sz w:val="14"/>
      </w:rPr>
      <w:fldChar w:fldCharType="separate"/>
    </w:r>
    <w:r w:rsidR="0003627F">
      <w:rPr>
        <w:rFonts w:ascii="Arial" w:hAnsi="Arial" w:cs="Arial"/>
        <w:noProof/>
        <w:sz w:val="14"/>
      </w:rPr>
      <w:t>6</w:t>
    </w:r>
    <w:r w:rsidR="0093418D" w:rsidRPr="001E6D58">
      <w:rPr>
        <w:rFonts w:ascii="Arial" w:hAnsi="Arial" w:cs="Arial"/>
        <w:sz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FD54C47" w:rsidR="00B23BAB" w:rsidRPr="0093418D" w:rsidRDefault="00D20BF8" w:rsidP="0093418D">
    <w:pPr>
      <w:pStyle w:val="Fuzeile"/>
      <w:rPr>
        <w:rFonts w:cs="Arial"/>
        <w:szCs w:val="14"/>
      </w:rPr>
    </w:pPr>
    <w:r>
      <w:rPr>
        <w:sz w:val="14"/>
      </w:rPr>
      <w:t>Page</w:t>
    </w:r>
    <w:r>
      <w:t xml:space="preserve"> </w:t>
    </w:r>
    <w:r w:rsidR="00B674B2" w:rsidRPr="001E6D58">
      <w:rPr>
        <w:rFonts w:ascii="Arial" w:hAnsi="Arial" w:cs="Arial"/>
        <w:sz w:val="14"/>
      </w:rPr>
      <w:fldChar w:fldCharType="begin"/>
    </w:r>
    <w:r w:rsidR="00B674B2" w:rsidRPr="001E6D58">
      <w:rPr>
        <w:rFonts w:ascii="Arial" w:hAnsi="Arial" w:cs="Arial"/>
        <w:sz w:val="14"/>
      </w:rPr>
      <w:instrText xml:space="preserve"> </w:instrText>
    </w:r>
    <w:r w:rsidR="00B674B2">
      <w:rPr>
        <w:rFonts w:ascii="Arial" w:hAnsi="Arial" w:cs="Arial"/>
        <w:sz w:val="14"/>
      </w:rPr>
      <w:instrText>PAGE</w:instrText>
    </w:r>
    <w:r w:rsidR="00B674B2" w:rsidRPr="001E6D58">
      <w:rPr>
        <w:rFonts w:ascii="Arial" w:hAnsi="Arial" w:cs="Arial"/>
        <w:sz w:val="14"/>
      </w:rPr>
      <w:instrText xml:space="preserve"> </w:instrText>
    </w:r>
    <w:r w:rsidR="00B674B2" w:rsidRPr="001E6D58">
      <w:rPr>
        <w:rFonts w:ascii="Arial" w:hAnsi="Arial" w:cs="Arial"/>
        <w:sz w:val="14"/>
      </w:rPr>
      <w:fldChar w:fldCharType="separate"/>
    </w:r>
    <w:r w:rsidR="0003627F">
      <w:rPr>
        <w:rFonts w:ascii="Arial" w:hAnsi="Arial" w:cs="Arial"/>
        <w:noProof/>
        <w:sz w:val="14"/>
      </w:rPr>
      <w:t>1</w:t>
    </w:r>
    <w:r w:rsidR="00B674B2" w:rsidRPr="001E6D58">
      <w:rPr>
        <w:rFonts w:ascii="Arial" w:hAnsi="Arial" w:cs="Arial"/>
        <w:sz w:val="14"/>
      </w:rPr>
      <w:fldChar w:fldCharType="end"/>
    </w:r>
    <w:r>
      <w:t xml:space="preserve"> </w:t>
    </w:r>
    <w:r>
      <w:rPr>
        <w:sz w:val="14"/>
      </w:rPr>
      <w:t>of</w:t>
    </w:r>
    <w:r>
      <w:t xml:space="preserve"> </w:t>
    </w:r>
    <w:r w:rsidR="00B674B2" w:rsidRPr="001E6D58">
      <w:rPr>
        <w:rFonts w:ascii="Arial" w:hAnsi="Arial" w:cs="Arial"/>
        <w:sz w:val="14"/>
      </w:rPr>
      <w:fldChar w:fldCharType="begin"/>
    </w:r>
    <w:r w:rsidR="00B674B2" w:rsidRPr="001E6D58">
      <w:rPr>
        <w:rFonts w:ascii="Arial" w:hAnsi="Arial" w:cs="Arial"/>
        <w:sz w:val="14"/>
      </w:rPr>
      <w:instrText xml:space="preserve"> </w:instrText>
    </w:r>
    <w:r w:rsidR="00B674B2">
      <w:rPr>
        <w:rFonts w:ascii="Arial" w:hAnsi="Arial" w:cs="Arial"/>
        <w:sz w:val="14"/>
      </w:rPr>
      <w:instrText>NUMPAGES</w:instrText>
    </w:r>
    <w:r w:rsidR="00B674B2" w:rsidRPr="001E6D58">
      <w:rPr>
        <w:rFonts w:ascii="Arial" w:hAnsi="Arial" w:cs="Arial"/>
        <w:sz w:val="14"/>
      </w:rPr>
      <w:instrText xml:space="preserve"> </w:instrText>
    </w:r>
    <w:r w:rsidR="00B674B2" w:rsidRPr="001E6D58">
      <w:rPr>
        <w:rFonts w:ascii="Arial" w:hAnsi="Arial" w:cs="Arial"/>
        <w:sz w:val="14"/>
      </w:rPr>
      <w:fldChar w:fldCharType="separate"/>
    </w:r>
    <w:r w:rsidR="0003627F">
      <w:rPr>
        <w:rFonts w:ascii="Arial" w:hAnsi="Arial" w:cs="Arial"/>
        <w:noProof/>
        <w:sz w:val="14"/>
      </w:rPr>
      <w:t>6</w:t>
    </w:r>
    <w:r w:rsidR="00B674B2" w:rsidRPr="001E6D58">
      <w:rPr>
        <w:rFonts w:ascii="Arial" w:hAnsi="Arial" w:cs="Arial"/>
        <w:sz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2FB8D2" w14:textId="77777777" w:rsidR="00D8648A" w:rsidRDefault="00D8648A" w:rsidP="00551561">
      <w:pPr>
        <w:spacing w:line="240" w:lineRule="auto"/>
      </w:pPr>
      <w:r>
        <w:separator/>
      </w:r>
    </w:p>
  </w:footnote>
  <w:footnote w:type="continuationSeparator" w:id="0">
    <w:p w14:paraId="3B7627DC" w14:textId="77777777" w:rsidR="00D8648A" w:rsidRDefault="00D8648A"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Pr>
        <w:rFonts w:ascii="Arial" w:hAnsi="Arial"/>
      </w:rPr>
      <w:t>Press Release</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Walter-Wittenstein-Str.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 xml:space="preserve">97999 </w:t>
    </w:r>
    <w:proofErr w:type="spellStart"/>
    <w:r>
      <w:rPr>
        <w:rFonts w:ascii="Arial" w:hAnsi="Arial"/>
        <w:sz w:val="14"/>
      </w:rPr>
      <w:t>Igersheim</w:t>
    </w:r>
    <w:proofErr w:type="spellEnd"/>
    <w:r>
      <w:rPr>
        <w:rFonts w:ascii="Arial" w:hAnsi="Arial"/>
        <w:sz w:val="14"/>
      </w:rPr>
      <w:t xml:space="preserve">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b/>
        <w:sz w:val="14"/>
      </w:rPr>
      <w:t>Contact: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Press Officer</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Phone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Fax +49 7931 493-10301</w:t>
    </w:r>
  </w:p>
  <w:p w14:paraId="1F87938F" w14:textId="01191F37" w:rsidR="0093418D" w:rsidRPr="005258FF" w:rsidRDefault="00E604CC"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Pr>
        <w:rFonts w:ascii="Arial" w:hAnsi="Arial"/>
        <w:b/>
        <w:sz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b/>
        <w:sz w:val="14"/>
      </w:rPr>
      <w:t>WITTENSTEIN SE</w:t>
    </w:r>
  </w:p>
  <w:p w14:paraId="2EC59ECD" w14:textId="77777777" w:rsidR="0093418D" w:rsidRDefault="0093418D" w:rsidP="0093418D">
    <w:pPr>
      <w:pStyle w:val="Kopfzeile"/>
    </w:pPr>
    <w:r>
      <w:rPr>
        <w:noProof/>
        <w:lang w:val="de-DE" w:eastAsia="de-DE"/>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BA81A4D"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562A0295" w:rsidR="00B674B2" w:rsidRPr="003801B9" w:rsidRDefault="00932B45" w:rsidP="00C3208E">
    <w:pPr>
      <w:framePr w:w="1355" w:h="907" w:hSpace="142" w:wrap="around" w:vAnchor="page" w:hAnchor="page" w:x="9007" w:y="4321" w:anchorLock="1"/>
      <w:spacing w:line="260" w:lineRule="exact"/>
      <w:rPr>
        <w:rFonts w:ascii="Arial" w:hAnsi="Arial" w:cs="Arial"/>
      </w:rPr>
    </w:pPr>
    <w:r>
      <w:rPr>
        <w:rFonts w:ascii="Arial" w:hAnsi="Arial"/>
        <w:sz w:val="14"/>
      </w:rPr>
      <w:t>November 8, 2022</w:t>
    </w:r>
  </w:p>
  <w:p w14:paraId="2A223D12" w14:textId="77777777" w:rsidR="00B674B2" w:rsidRPr="003801B9" w:rsidRDefault="00D20BF8" w:rsidP="0093418D">
    <w:pPr>
      <w:framePr w:w="2642" w:h="363" w:hSpace="142" w:wrap="around" w:vAnchor="text" w:hAnchor="page" w:x="9007" w:y="-162"/>
      <w:rPr>
        <w:rFonts w:ascii="Arial" w:hAnsi="Arial" w:cs="Arial"/>
      </w:rPr>
    </w:pPr>
    <w:r>
      <w:rPr>
        <w:rFonts w:ascii="Arial" w:hAnsi="Arial"/>
      </w:rPr>
      <w:t>Press Release</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Walter-Wittenstein-Str.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 xml:space="preserve">97999 </w:t>
    </w:r>
    <w:proofErr w:type="spellStart"/>
    <w:r>
      <w:rPr>
        <w:rFonts w:ascii="Arial" w:hAnsi="Arial"/>
        <w:sz w:val="14"/>
      </w:rPr>
      <w:t>Igersheim</w:t>
    </w:r>
    <w:proofErr w:type="spellEnd"/>
    <w:r>
      <w:rPr>
        <w:rFonts w:ascii="Arial" w:hAnsi="Arial"/>
        <w:sz w:val="14"/>
      </w:rPr>
      <w:t xml:space="preserve">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Pr>
        <w:rFonts w:ascii="Arial" w:hAnsi="Arial"/>
        <w:b/>
        <w:sz w:val="14"/>
      </w:rPr>
      <w:t>Contact: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Pr>
        <w:rFonts w:ascii="Arial" w:hAnsi="Arial"/>
        <w:sz w:val="14"/>
      </w:rPr>
      <w:t>Press Officer</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Phone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Fax +49 7931 493-10301</w:t>
    </w:r>
  </w:p>
  <w:p w14:paraId="454FD95F" w14:textId="1EF1B8AB" w:rsidR="00B674B2" w:rsidRPr="00D20BF8" w:rsidRDefault="00E604CC"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Pr>
        <w:rFonts w:ascii="Arial" w:hAnsi="Arial"/>
        <w:b/>
        <w:sz w:val="14"/>
      </w:rPr>
      <w:t>www.wittenstein.de</w:t>
    </w:r>
  </w:p>
  <w:p w14:paraId="3D4CE230"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color w:val="000000"/>
        <w:sz w:val="14"/>
      </w:rPr>
      <w:t xml:space="preserve">WITTENSTEIN SE develops customized products, systems and solutions for highly dynamic motion, maximum-precise </w:t>
    </w:r>
    <w:proofErr w:type="gramStart"/>
    <w:r>
      <w:rPr>
        <w:rFonts w:ascii="ArialMT" w:hAnsi="ArialMT"/>
        <w:color w:val="000000"/>
        <w:sz w:val="14"/>
      </w:rPr>
      <w:t>positioning</w:t>
    </w:r>
    <w:proofErr w:type="gramEnd"/>
    <w:r>
      <w:rPr>
        <w:rFonts w:ascii="ArialMT" w:hAnsi="ArialMT"/>
        <w:color w:val="000000"/>
        <w:sz w:val="14"/>
      </w:rPr>
      <w:t xml:space="preserve"> and smart networking for mechatronic drive technology.</w:t>
    </w:r>
  </w:p>
  <w:p w14:paraId="498E3024"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6ED9B3B6" w14:textId="2750C574" w:rsidR="00A22558" w:rsidRPr="007B195C" w:rsidRDefault="00932B45"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noProof/>
        <w:color w:val="000000"/>
        <w:sz w:val="20"/>
        <w:lang w:val="de-DE" w:eastAsia="de-DE"/>
      </w:rPr>
      <w:drawing>
        <wp:inline distT="0" distB="0" distL="0" distR="0" wp14:anchorId="60B3B7B3" wp14:editId="2A80DF6A">
          <wp:extent cx="1552575" cy="808990"/>
          <wp:effectExtent l="0" t="0" r="9525"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52575" cy="808990"/>
                  </a:xfrm>
                  <a:prstGeom prst="rect">
                    <a:avLst/>
                  </a:prstGeom>
                </pic:spPr>
              </pic:pic>
            </a:graphicData>
          </a:graphic>
        </wp:inline>
      </w:drawing>
    </w:r>
  </w:p>
  <w:p w14:paraId="30D036C4"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13E00AE9"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150F54F4"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083AD2FC"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53BCC5D1"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0BFDCC94"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229E0197"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22AFBDB2"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4B0D2636"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527FC99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578D2D3B" w14:textId="77777777" w:rsidR="00932B45" w:rsidRPr="00F078CD" w:rsidRDefault="00932B45" w:rsidP="00932B45">
    <w:pPr>
      <w:framePr w:w="2104" w:h="885" w:hSpace="142" w:wrap="around" w:vAnchor="page" w:hAnchor="page" w:x="8982" w:y="8780" w:anchorLock="1"/>
      <w:rPr>
        <w:rFonts w:ascii="Arial" w:hAnsi="Arial" w:cs="Arial"/>
      </w:rPr>
    </w:pPr>
    <w:r>
      <w:rPr>
        <w:rFonts w:ascii="Arial" w:hAnsi="Arial"/>
        <w:sz w:val="14"/>
      </w:rPr>
      <w:t>Our highlights at SPS 2022: The new servo drive variant cyber</w:t>
    </w:r>
    <w:r>
      <w:rPr>
        <w:rFonts w:ascii="Arial" w:hAnsi="Arial"/>
        <w:sz w:val="14"/>
        <w:vertAlign w:val="superscript"/>
      </w:rPr>
      <w:t>®</w:t>
    </w:r>
    <w:r>
      <w:rPr>
        <w:rFonts w:ascii="Arial" w:hAnsi="Arial"/>
        <w:sz w:val="14"/>
      </w:rPr>
      <w:t xml:space="preserve"> </w:t>
    </w:r>
    <w:proofErr w:type="spellStart"/>
    <w:r>
      <w:rPr>
        <w:rFonts w:ascii="Arial" w:hAnsi="Arial"/>
        <w:sz w:val="14"/>
      </w:rPr>
      <w:t>simco</w:t>
    </w:r>
    <w:proofErr w:type="spellEnd"/>
    <w:r>
      <w:rPr>
        <w:rFonts w:ascii="Arial" w:hAnsi="Arial"/>
        <w:sz w:val="14"/>
        <w:vertAlign w:val="superscript"/>
      </w:rPr>
      <w:t>®</w:t>
    </w:r>
    <w:r>
      <w:rPr>
        <w:rFonts w:ascii="Arial" w:hAnsi="Arial"/>
        <w:sz w:val="14"/>
      </w:rPr>
      <w:t xml:space="preserve"> drive 2 for mobile applications (AGV) and the cyber</w:t>
    </w:r>
    <w:r>
      <w:rPr>
        <w:rFonts w:ascii="Arial" w:hAnsi="Arial"/>
        <w:sz w:val="14"/>
        <w:vertAlign w:val="superscript"/>
      </w:rPr>
      <w:t>®</w:t>
    </w:r>
    <w:r>
      <w:rPr>
        <w:rFonts w:ascii="Arial" w:hAnsi="Arial"/>
        <w:sz w:val="14"/>
      </w:rPr>
      <w:t xml:space="preserve"> distribution box for decentralized machine construction</w:t>
    </w: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b/>
        <w:sz w:val="14"/>
      </w:rPr>
      <w:t>WITTENSTEIN SE</w:t>
    </w:r>
  </w:p>
  <w:p w14:paraId="2F504FDD" w14:textId="7B00C446" w:rsidR="00551561" w:rsidRDefault="005756EF">
    <w:pPr>
      <w:pStyle w:val="Kopfzeile"/>
    </w:pPr>
    <w:r>
      <w:rPr>
        <w:noProof/>
        <w:lang w:val="de-DE" w:eastAsia="de-DE"/>
      </w:rPr>
      <mc:AlternateContent>
        <mc:Choice Requires="wpg">
          <w:drawing>
            <wp:anchor distT="0" distB="0" distL="114300" distR="114300" simplePos="0" relativeHeight="251657216" behindDoc="1" locked="1" layoutInCell="0" allowOverlap="0" wp14:anchorId="41B5D1D1" wp14:editId="51B852E4">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2"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AF00C95"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">
                <v:imagedata r:id="rId3" o:title="Wittenstein"/>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6"/>
  </w:num>
  <w:num w:numId="17">
    <w:abstractNumId w:val="14"/>
  </w:num>
  <w:num w:numId="18">
    <w:abstractNumId w:val="22"/>
  </w:num>
  <w:num w:numId="19">
    <w:abstractNumId w:val="24"/>
  </w:num>
  <w:num w:numId="20">
    <w:abstractNumId w:val="11"/>
  </w:num>
  <w:num w:numId="21">
    <w:abstractNumId w:val="20"/>
  </w:num>
  <w:num w:numId="22">
    <w:abstractNumId w:val="27"/>
  </w:num>
  <w:num w:numId="23">
    <w:abstractNumId w:val="18"/>
  </w:num>
  <w:num w:numId="24">
    <w:abstractNumId w:val="25"/>
  </w:num>
  <w:num w:numId="25">
    <w:abstractNumId w:val="12"/>
  </w:num>
  <w:num w:numId="26">
    <w:abstractNumId w:val="15"/>
  </w:num>
  <w:num w:numId="27">
    <w:abstractNumId w:val="16"/>
  </w:num>
  <w:num w:numId="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0DB4"/>
    <w:rsid w:val="000049DB"/>
    <w:rsid w:val="00021079"/>
    <w:rsid w:val="00025F08"/>
    <w:rsid w:val="0003627F"/>
    <w:rsid w:val="00040699"/>
    <w:rsid w:val="00093A75"/>
    <w:rsid w:val="0009490E"/>
    <w:rsid w:val="000E74E8"/>
    <w:rsid w:val="0010111B"/>
    <w:rsid w:val="001728A9"/>
    <w:rsid w:val="00174DE9"/>
    <w:rsid w:val="00196D4D"/>
    <w:rsid w:val="001A0D96"/>
    <w:rsid w:val="001A1D17"/>
    <w:rsid w:val="001B5B84"/>
    <w:rsid w:val="001C181D"/>
    <w:rsid w:val="001F0178"/>
    <w:rsid w:val="00216485"/>
    <w:rsid w:val="00220711"/>
    <w:rsid w:val="00224615"/>
    <w:rsid w:val="00256E0D"/>
    <w:rsid w:val="002960E7"/>
    <w:rsid w:val="002A65C4"/>
    <w:rsid w:val="002B17FE"/>
    <w:rsid w:val="002B2693"/>
    <w:rsid w:val="002B5E6B"/>
    <w:rsid w:val="002B625C"/>
    <w:rsid w:val="002F40E5"/>
    <w:rsid w:val="00311064"/>
    <w:rsid w:val="00321EB2"/>
    <w:rsid w:val="003801B9"/>
    <w:rsid w:val="003A047B"/>
    <w:rsid w:val="003B0DD5"/>
    <w:rsid w:val="003C5225"/>
    <w:rsid w:val="003E25F2"/>
    <w:rsid w:val="00406B6C"/>
    <w:rsid w:val="0040748A"/>
    <w:rsid w:val="00423092"/>
    <w:rsid w:val="004308A9"/>
    <w:rsid w:val="004B5DB9"/>
    <w:rsid w:val="004C429A"/>
    <w:rsid w:val="004C4F55"/>
    <w:rsid w:val="004D07A3"/>
    <w:rsid w:val="00502B7D"/>
    <w:rsid w:val="00515472"/>
    <w:rsid w:val="005258FF"/>
    <w:rsid w:val="0053585A"/>
    <w:rsid w:val="00551561"/>
    <w:rsid w:val="005756EF"/>
    <w:rsid w:val="005C09E4"/>
    <w:rsid w:val="00606C2B"/>
    <w:rsid w:val="00631774"/>
    <w:rsid w:val="006429B7"/>
    <w:rsid w:val="00651504"/>
    <w:rsid w:val="006716C1"/>
    <w:rsid w:val="00672959"/>
    <w:rsid w:val="00686ABC"/>
    <w:rsid w:val="0069402F"/>
    <w:rsid w:val="006B2B81"/>
    <w:rsid w:val="00774DB8"/>
    <w:rsid w:val="00784580"/>
    <w:rsid w:val="00787015"/>
    <w:rsid w:val="007B195C"/>
    <w:rsid w:val="007C0160"/>
    <w:rsid w:val="007C77C6"/>
    <w:rsid w:val="007D5EE7"/>
    <w:rsid w:val="007D621B"/>
    <w:rsid w:val="007E1B3A"/>
    <w:rsid w:val="007F373B"/>
    <w:rsid w:val="00803E65"/>
    <w:rsid w:val="00876D55"/>
    <w:rsid w:val="00877EB9"/>
    <w:rsid w:val="0088602E"/>
    <w:rsid w:val="008B1946"/>
    <w:rsid w:val="008D220C"/>
    <w:rsid w:val="00932B45"/>
    <w:rsid w:val="0093418D"/>
    <w:rsid w:val="009543AF"/>
    <w:rsid w:val="00990DB4"/>
    <w:rsid w:val="00995F4C"/>
    <w:rsid w:val="00996AEF"/>
    <w:rsid w:val="009D47E6"/>
    <w:rsid w:val="00A22558"/>
    <w:rsid w:val="00AF69ED"/>
    <w:rsid w:val="00B06414"/>
    <w:rsid w:val="00B23BAB"/>
    <w:rsid w:val="00B27296"/>
    <w:rsid w:val="00B674B2"/>
    <w:rsid w:val="00BF5603"/>
    <w:rsid w:val="00C3208E"/>
    <w:rsid w:val="00C45C64"/>
    <w:rsid w:val="00C62472"/>
    <w:rsid w:val="00CD0E2F"/>
    <w:rsid w:val="00CD1C8C"/>
    <w:rsid w:val="00D20BF8"/>
    <w:rsid w:val="00D44517"/>
    <w:rsid w:val="00D51188"/>
    <w:rsid w:val="00D52FB1"/>
    <w:rsid w:val="00D7578B"/>
    <w:rsid w:val="00D8648A"/>
    <w:rsid w:val="00D9378B"/>
    <w:rsid w:val="00DB2CEB"/>
    <w:rsid w:val="00DC3644"/>
    <w:rsid w:val="00DC5E12"/>
    <w:rsid w:val="00DF442F"/>
    <w:rsid w:val="00DF7C12"/>
    <w:rsid w:val="00E25A17"/>
    <w:rsid w:val="00E41FF4"/>
    <w:rsid w:val="00E43C70"/>
    <w:rsid w:val="00E6035D"/>
    <w:rsid w:val="00E604CC"/>
    <w:rsid w:val="00E63DEB"/>
    <w:rsid w:val="00E65463"/>
    <w:rsid w:val="00EA6527"/>
    <w:rsid w:val="00ED6D77"/>
    <w:rsid w:val="00EE24F4"/>
    <w:rsid w:val="00F007ED"/>
    <w:rsid w:val="00F035A4"/>
    <w:rsid w:val="00F31E55"/>
    <w:rsid w:val="00F37B27"/>
    <w:rsid w:val="00F41791"/>
    <w:rsid w:val="00F628B7"/>
    <w:rsid w:val="00FA20B6"/>
    <w:rsid w:val="00FA33C1"/>
    <w:rsid w:val="00FB1197"/>
    <w:rsid w:val="00FB3C96"/>
    <w:rsid w:val="00FD04AF"/>
    <w:rsid w:val="00FE6F7F"/>
    <w:rsid w:val="00FF6C1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3F387D8"/>
  <w15:docId w15:val="{2A681168-3AF9-4BCE-8A25-5B16D4040A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1108</Words>
  <Characters>6986</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8078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6</cp:revision>
  <cp:lastPrinted>2022-11-03T13:36:00Z</cp:lastPrinted>
  <dcterms:created xsi:type="dcterms:W3CDTF">2022-11-03T13:54:00Z</dcterms:created>
  <dcterms:modified xsi:type="dcterms:W3CDTF">2022-11-03T14:04:00Z</dcterms:modified>
</cp:coreProperties>
</file>